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CB92F" w14:textId="65B66A04" w:rsidR="009203DE" w:rsidRDefault="00227C4A" w:rsidP="00B03699">
      <w:pPr>
        <w:pStyle w:val="Heading2"/>
      </w:pPr>
      <w:bookmarkStart w:id="0" w:name="_Toc145452922"/>
      <w:r w:rsidRPr="00B90728">
        <w:t xml:space="preserve">Priloga 2: </w:t>
      </w:r>
      <w:r w:rsidR="00941AB7" w:rsidRPr="00B90728">
        <w:t>Vprašalnik za izvedbo presoje učinkov na prostor</w:t>
      </w:r>
      <w:bookmarkStart w:id="1" w:name="_Hlk146204264"/>
      <w:bookmarkEnd w:id="0"/>
    </w:p>
    <w:p w14:paraId="234E9E67" w14:textId="09F87ED3" w:rsidR="009203DE" w:rsidRPr="005E5413" w:rsidRDefault="009A7387" w:rsidP="009203DE">
      <w:pPr>
        <w:spacing w:before="0" w:after="160" w:line="259" w:lineRule="auto"/>
        <w:jc w:val="left"/>
        <w:rPr>
          <w:rFonts w:eastAsia="Calibri" w:cs="Calibri"/>
          <w:b/>
          <w:color w:val="000000"/>
          <w:szCs w:val="32"/>
          <w:lang w:eastAsia="sl-SI"/>
        </w:rPr>
      </w:pPr>
      <w:r w:rsidRPr="009203DE">
        <w:rPr>
          <w:rFonts w:eastAsia="Calibri" w:cs="Calibri"/>
          <w:b/>
          <w:color w:val="000000"/>
          <w:szCs w:val="32"/>
          <w:lang w:eastAsia="sl-SI"/>
        </w:rPr>
        <w:t>PREVERITEV POTREBE PO PRESOJI UČINKOV NA PROSTOR</w:t>
      </w:r>
    </w:p>
    <w:p w14:paraId="0869FEC0" w14:textId="77777777" w:rsidR="005E5413" w:rsidRPr="00DE5FAD" w:rsidRDefault="009A7387" w:rsidP="00DE5FAD">
      <w:pPr>
        <w:rPr>
          <w:b/>
          <w:bCs/>
          <w:sz w:val="18"/>
        </w:rPr>
      </w:pPr>
      <w:r w:rsidRPr="00DE5FAD">
        <w:rPr>
          <w:b/>
          <w:bCs/>
          <w:sz w:val="18"/>
        </w:rPr>
        <w:t>Osnovne informacije o presojevalcu</w:t>
      </w:r>
    </w:p>
    <w:p w14:paraId="30A6982E" w14:textId="571CD6D1" w:rsidR="009A7387" w:rsidRPr="005E5413" w:rsidRDefault="009A7387" w:rsidP="005E5413">
      <w:pPr>
        <w:spacing w:before="0" w:after="160" w:line="259" w:lineRule="auto"/>
        <w:jc w:val="left"/>
        <w:rPr>
          <w:rFonts w:eastAsia="Calibri" w:cs="Calibri"/>
          <w:b/>
          <w:color w:val="000000"/>
          <w:sz w:val="16"/>
          <w:szCs w:val="16"/>
          <w:lang w:eastAsia="sl-SI"/>
        </w:rPr>
      </w:pPr>
      <w:r w:rsidRPr="009B27BE">
        <w:rPr>
          <w:rFonts w:eastAsia="Calibri" w:cs="Calibri"/>
          <w:bCs/>
          <w:i/>
          <w:iCs/>
          <w:color w:val="000000"/>
          <w:sz w:val="16"/>
          <w:szCs w:val="16"/>
          <w:lang w:eastAsia="sl-SI"/>
        </w:rPr>
        <w:t xml:space="preserve">Z vpisom elektronskega naslova se v bazi začne shranjevanje vaših vnosov. Vpis elektronskega naslova vam hkrati omogoča, da se lahko na izpolnjevanje obrazca vrnete tudi </w:t>
      </w:r>
      <w:r w:rsidR="00662BBC" w:rsidRPr="009B27BE">
        <w:rPr>
          <w:rFonts w:eastAsia="Calibri" w:cs="Calibri"/>
          <w:bCs/>
          <w:i/>
          <w:iCs/>
          <w:color w:val="000000"/>
          <w:sz w:val="16"/>
          <w:szCs w:val="16"/>
          <w:lang w:eastAsia="sl-SI"/>
        </w:rPr>
        <w:t>poz</w:t>
      </w:r>
      <w:r w:rsidRPr="009B27BE">
        <w:rPr>
          <w:rFonts w:eastAsia="Calibri" w:cs="Calibri"/>
          <w:bCs/>
          <w:i/>
          <w:iCs/>
          <w:color w:val="000000"/>
          <w:sz w:val="16"/>
          <w:szCs w:val="16"/>
          <w:lang w:eastAsia="sl-SI"/>
        </w:rPr>
        <w:t>neje. V ta namen boste prejeli elektronsko pošto s potrebnimi informacijami.</w:t>
      </w:r>
    </w:p>
    <w:p w14:paraId="0228D848" w14:textId="4CE6E89D" w:rsidR="009A7387" w:rsidRPr="00DE5FAD" w:rsidRDefault="00662BBC" w:rsidP="00DE5FAD">
      <w:pPr>
        <w:rPr>
          <w:b/>
          <w:bCs/>
          <w:sz w:val="18"/>
        </w:rPr>
      </w:pPr>
      <w:r w:rsidRPr="00DE5FAD">
        <w:rPr>
          <w:b/>
          <w:bCs/>
          <w:sz w:val="18"/>
        </w:rPr>
        <w:t>P</w:t>
      </w:r>
      <w:r w:rsidR="009A7387" w:rsidRPr="00DE5FAD">
        <w:rPr>
          <w:b/>
          <w:bCs/>
          <w:sz w:val="18"/>
        </w:rPr>
        <w:t>odatki</w:t>
      </w:r>
      <w:r w:rsidRPr="00DE5FAD">
        <w:rPr>
          <w:b/>
          <w:bCs/>
          <w:sz w:val="18"/>
        </w:rPr>
        <w:t xml:space="preserve"> za stik</w:t>
      </w:r>
    </w:p>
    <w:p w14:paraId="73FE0524" w14:textId="77777777" w:rsidR="009A7387" w:rsidRPr="009B27BE" w:rsidRDefault="009A7387" w:rsidP="005E5413">
      <w:pPr>
        <w:shd w:val="clear" w:color="auto" w:fill="D9D9D9" w:themeFill="background1" w:themeFillShade="D9"/>
        <w:spacing w:before="0" w:after="6" w:line="240" w:lineRule="auto"/>
        <w:ind w:right="42"/>
        <w:jc w:val="left"/>
        <w:rPr>
          <w:rFonts w:eastAsia="Calibri" w:cs="Calibri"/>
          <w:bCs/>
          <w:color w:val="000000"/>
          <w:sz w:val="16"/>
          <w:szCs w:val="16"/>
          <w:lang w:eastAsia="sl-SI"/>
        </w:rPr>
      </w:pPr>
      <w:r w:rsidRPr="009B27BE">
        <w:rPr>
          <w:rFonts w:eastAsia="Calibri" w:cs="Calibri"/>
          <w:bCs/>
          <w:color w:val="000000"/>
          <w:sz w:val="16"/>
          <w:szCs w:val="16"/>
          <w:lang w:eastAsia="sl-SI"/>
        </w:rPr>
        <w:t xml:space="preserve">Ime in priimek: </w:t>
      </w:r>
    </w:p>
    <w:p w14:paraId="73181EC1" w14:textId="5176A31B" w:rsidR="009A7387" w:rsidRPr="009B27BE" w:rsidRDefault="00662BBC" w:rsidP="00724AA3">
      <w:pPr>
        <w:shd w:val="clear" w:color="auto" w:fill="D9D9D9"/>
        <w:spacing w:before="0" w:after="6" w:line="240" w:lineRule="auto"/>
        <w:ind w:right="42"/>
        <w:jc w:val="left"/>
        <w:rPr>
          <w:rFonts w:eastAsia="Calibri" w:cs="Calibri"/>
          <w:bCs/>
          <w:color w:val="000000"/>
          <w:sz w:val="16"/>
          <w:szCs w:val="16"/>
          <w:lang w:eastAsia="sl-SI"/>
        </w:rPr>
      </w:pPr>
      <w:r w:rsidRPr="009B27BE">
        <w:rPr>
          <w:rFonts w:eastAsia="Calibri" w:cs="Calibri"/>
          <w:bCs/>
          <w:color w:val="000000"/>
          <w:sz w:val="16"/>
          <w:szCs w:val="16"/>
          <w:lang w:eastAsia="sl-SI"/>
        </w:rPr>
        <w:t>Ustanova</w:t>
      </w:r>
      <w:r w:rsidR="009A7387" w:rsidRPr="009B27BE">
        <w:rPr>
          <w:rFonts w:eastAsia="Calibri" w:cs="Calibri"/>
          <w:bCs/>
          <w:color w:val="000000"/>
          <w:sz w:val="16"/>
          <w:szCs w:val="16"/>
          <w:lang w:eastAsia="sl-SI"/>
        </w:rPr>
        <w:t xml:space="preserve">: </w:t>
      </w:r>
    </w:p>
    <w:p w14:paraId="7F60B970" w14:textId="77777777" w:rsidR="009A7387" w:rsidRPr="009B27BE" w:rsidRDefault="009A7387" w:rsidP="005E5413">
      <w:pPr>
        <w:shd w:val="clear" w:color="auto" w:fill="D9D9D9" w:themeFill="background1" w:themeFillShade="D9"/>
        <w:spacing w:before="0" w:after="0" w:line="240" w:lineRule="auto"/>
        <w:ind w:right="40"/>
        <w:jc w:val="left"/>
        <w:rPr>
          <w:rFonts w:eastAsia="Calibri" w:cs="Calibri"/>
          <w:bCs/>
          <w:color w:val="000000"/>
          <w:sz w:val="16"/>
          <w:szCs w:val="16"/>
          <w:lang w:eastAsia="sl-SI"/>
        </w:rPr>
      </w:pPr>
      <w:r w:rsidRPr="009B27BE">
        <w:rPr>
          <w:rFonts w:eastAsia="Calibri" w:cs="Calibri"/>
          <w:bCs/>
          <w:color w:val="000000"/>
          <w:sz w:val="16"/>
          <w:szCs w:val="16"/>
          <w:lang w:eastAsia="sl-SI"/>
        </w:rPr>
        <w:t xml:space="preserve">Elektronski naslov: </w:t>
      </w:r>
    </w:p>
    <w:p w14:paraId="5FC89075" w14:textId="77777777" w:rsidR="00711409" w:rsidRDefault="00711409" w:rsidP="00711409">
      <w:pPr>
        <w:spacing w:before="0" w:after="0" w:line="240" w:lineRule="auto"/>
        <w:ind w:right="40"/>
        <w:jc w:val="left"/>
        <w:rPr>
          <w:rFonts w:eastAsia="Calibri" w:cs="Calibri"/>
          <w:bCs/>
          <w:color w:val="000000"/>
          <w:sz w:val="16"/>
          <w:szCs w:val="16"/>
          <w:lang w:eastAsia="sl-SI"/>
        </w:rPr>
      </w:pPr>
    </w:p>
    <w:p w14:paraId="3CB6EA1C" w14:textId="18787260" w:rsidR="00031C32" w:rsidRPr="009B27BE" w:rsidRDefault="00031C32" w:rsidP="005E5413">
      <w:pPr>
        <w:shd w:val="clear" w:color="auto" w:fill="D9D9D9" w:themeFill="background1" w:themeFillShade="D9"/>
        <w:spacing w:before="0" w:after="0" w:line="240" w:lineRule="auto"/>
        <w:ind w:right="40"/>
        <w:jc w:val="left"/>
        <w:rPr>
          <w:rFonts w:eastAsia="Calibri" w:cs="Calibri"/>
          <w:bCs/>
          <w:color w:val="000000"/>
          <w:sz w:val="16"/>
          <w:szCs w:val="16"/>
          <w:lang w:eastAsia="sl-SI"/>
        </w:rPr>
      </w:pPr>
      <w:r w:rsidRPr="009B27BE">
        <w:rPr>
          <w:rFonts w:eastAsia="Calibri" w:cs="Calibri"/>
          <w:bCs/>
          <w:color w:val="000000"/>
          <w:sz w:val="16"/>
          <w:szCs w:val="16"/>
          <w:lang w:eastAsia="sl-SI"/>
        </w:rPr>
        <w:t>Ime politike:</w:t>
      </w:r>
    </w:p>
    <w:p w14:paraId="504007B7" w14:textId="77777777" w:rsidR="00031C32" w:rsidRPr="009B27BE" w:rsidRDefault="00031C32" w:rsidP="009B27BE">
      <w:pPr>
        <w:keepNext/>
        <w:keepLines/>
        <w:spacing w:before="0" w:after="0" w:line="240" w:lineRule="auto"/>
        <w:jc w:val="left"/>
        <w:outlineLvl w:val="1"/>
        <w:rPr>
          <w:rFonts w:eastAsiaTheme="majorEastAsia" w:cstheme="majorBidi"/>
          <w:color w:val="333333"/>
          <w:sz w:val="16"/>
          <w:szCs w:val="16"/>
          <w:lang w:eastAsia="sl-SI"/>
        </w:rPr>
      </w:pPr>
    </w:p>
    <w:p w14:paraId="4374E5A0" w14:textId="77777777" w:rsidR="009A7387" w:rsidRPr="00DE5FAD" w:rsidRDefault="009A7387" w:rsidP="00DE5FAD">
      <w:pPr>
        <w:spacing w:line="240" w:lineRule="auto"/>
        <w:rPr>
          <w:b/>
          <w:bCs/>
          <w:sz w:val="18"/>
        </w:rPr>
      </w:pPr>
      <w:r w:rsidRPr="00DE5FAD">
        <w:rPr>
          <w:b/>
          <w:bCs/>
          <w:sz w:val="18"/>
        </w:rPr>
        <w:t>1. Povzetek vsebine</w:t>
      </w:r>
    </w:p>
    <w:p w14:paraId="769A0569" w14:textId="77777777" w:rsidR="009A7387" w:rsidRPr="009B27BE" w:rsidRDefault="009A7387" w:rsidP="009B27BE">
      <w:pPr>
        <w:spacing w:before="0" w:after="314" w:line="240" w:lineRule="auto"/>
        <w:ind w:right="14"/>
        <w:jc w:val="left"/>
        <w:rPr>
          <w:rFonts w:eastAsia="Calibri" w:cs="Calibri"/>
          <w:i/>
          <w:color w:val="000000"/>
          <w:sz w:val="16"/>
          <w:szCs w:val="16"/>
          <w:lang w:eastAsia="sl-SI"/>
        </w:rPr>
      </w:pPr>
      <w:r w:rsidRPr="009B27BE">
        <w:rPr>
          <w:rFonts w:eastAsia="Calibri" w:cs="Calibri"/>
          <w:i/>
          <w:color w:val="000000"/>
          <w:sz w:val="16"/>
          <w:szCs w:val="16"/>
          <w:lang w:eastAsia="sl-SI"/>
        </w:rPr>
        <w:t>Za začetek vas prosimo, če lahko v nekaj alinejah povzamete vsebino (osnutka/predloga) politike/predpisa. Povzemite namen, cilje, ciljne skupine in časovni okvir veljavnosti dokumenta (namen, cilji …).</w:t>
      </w:r>
    </w:p>
    <w:p w14:paraId="0DCE88A1" w14:textId="77777777" w:rsidR="009A7387" w:rsidRPr="009B27BE" w:rsidRDefault="009A7387" w:rsidP="00724AA3">
      <w:pPr>
        <w:shd w:val="clear" w:color="auto" w:fill="FFF2CC" w:themeFill="accent4" w:themeFillTint="33"/>
        <w:spacing w:before="0" w:after="314" w:line="240" w:lineRule="auto"/>
        <w:ind w:right="11"/>
        <w:contextualSpacing/>
        <w:jc w:val="left"/>
        <w:rPr>
          <w:rFonts w:eastAsia="Calibri" w:cs="Calibri"/>
          <w:color w:val="000000"/>
          <w:sz w:val="16"/>
          <w:szCs w:val="16"/>
          <w:lang w:eastAsia="sl-SI"/>
        </w:rPr>
      </w:pPr>
      <w:r w:rsidRPr="009B27BE">
        <w:rPr>
          <w:rFonts w:eastAsia="Calibri" w:cs="Poppins"/>
          <w:color w:val="000000"/>
          <w:sz w:val="16"/>
          <w:szCs w:val="16"/>
          <w:shd w:val="clear" w:color="auto" w:fill="FEF5DC"/>
          <w:lang w:eastAsia="sl-SI"/>
        </w:rPr>
        <w:t>Predviden čas reševanja: 10 minut</w:t>
      </w:r>
    </w:p>
    <w:p w14:paraId="39BA5B0B" w14:textId="277A8D4F" w:rsidR="009203DE" w:rsidRPr="009B27BE" w:rsidRDefault="0060468D" w:rsidP="005E5413">
      <w:pPr>
        <w:shd w:val="clear" w:color="auto" w:fill="D9D9D9" w:themeFill="background1" w:themeFillShade="D9"/>
        <w:tabs>
          <w:tab w:val="left" w:pos="2110"/>
        </w:tabs>
        <w:spacing w:before="0" w:after="313" w:line="240" w:lineRule="auto"/>
        <w:ind w:right="42"/>
        <w:jc w:val="left"/>
        <w:rPr>
          <w:rFonts w:eastAsia="Calibri" w:cs="Calibri"/>
          <w:color w:val="000000"/>
          <w:sz w:val="16"/>
          <w:szCs w:val="16"/>
          <w:lang w:eastAsia="sl-SI"/>
        </w:rPr>
      </w:pPr>
      <w:r>
        <w:rPr>
          <w:rFonts w:eastAsia="Calibri" w:cs="Calibri"/>
          <w:color w:val="000000"/>
          <w:sz w:val="16"/>
          <w:szCs w:val="16"/>
          <w:lang w:eastAsia="sl-SI"/>
        </w:rPr>
        <w:tab/>
      </w:r>
    </w:p>
    <w:p w14:paraId="0EDF831D" w14:textId="77777777" w:rsidR="009A7387" w:rsidRPr="00DE5FAD" w:rsidRDefault="009A7387" w:rsidP="00DE5FAD">
      <w:pPr>
        <w:rPr>
          <w:b/>
          <w:bCs/>
          <w:sz w:val="18"/>
        </w:rPr>
      </w:pPr>
      <w:r w:rsidRPr="00DE5FAD">
        <w:rPr>
          <w:b/>
          <w:bCs/>
          <w:sz w:val="18"/>
        </w:rPr>
        <w:t>2. Potencialni učinki politike/predpisa</w:t>
      </w:r>
    </w:p>
    <w:p w14:paraId="2FB5B54B" w14:textId="5419685C" w:rsidR="009A7387" w:rsidRPr="009B27BE" w:rsidRDefault="009A7387" w:rsidP="009B27BE">
      <w:pPr>
        <w:spacing w:before="0" w:after="314" w:line="240" w:lineRule="auto"/>
        <w:ind w:right="14"/>
        <w:jc w:val="left"/>
        <w:rPr>
          <w:rFonts w:eastAsia="Calibri" w:cs="Calibri"/>
          <w:i/>
          <w:color w:val="000000"/>
          <w:sz w:val="16"/>
          <w:szCs w:val="16"/>
          <w:lang w:eastAsia="sl-SI"/>
        </w:rPr>
      </w:pPr>
      <w:r w:rsidRPr="009B27BE">
        <w:rPr>
          <w:rFonts w:eastAsia="Calibri" w:cs="Calibri"/>
          <w:i/>
          <w:color w:val="000000"/>
          <w:sz w:val="16"/>
          <w:szCs w:val="16"/>
          <w:lang w:eastAsia="sl-SI"/>
        </w:rPr>
        <w:t xml:space="preserve">Razmislite o (potencialnih) učinkih predloga politike/predpisa po naslednjih štirih področjih: družba, gospodarstvo, okolje </w:t>
      </w:r>
      <w:r w:rsidR="00662BBC" w:rsidRPr="009B27BE">
        <w:rPr>
          <w:rFonts w:eastAsia="Calibri" w:cs="Calibri"/>
          <w:i/>
          <w:color w:val="000000"/>
          <w:sz w:val="16"/>
          <w:szCs w:val="16"/>
          <w:lang w:eastAsia="sl-SI"/>
        </w:rPr>
        <w:t xml:space="preserve">in </w:t>
      </w:r>
      <w:r w:rsidRPr="009B27BE">
        <w:rPr>
          <w:rFonts w:eastAsia="Calibri" w:cs="Calibri"/>
          <w:i/>
          <w:color w:val="000000"/>
          <w:sz w:val="16"/>
          <w:szCs w:val="16"/>
          <w:lang w:eastAsia="sl-SI"/>
        </w:rPr>
        <w:t>prostorsko upravljanje. Prostorsko upravljanje zajema dejavnosti, ki se ukvarjajo z odločanjem o usmerjanju in opravljanju temeljnih nalog javne uprave in deležnikov na področju urejanja prostora. Te učinke zapišite v alinejah v spodnje za</w:t>
      </w:r>
      <w:r w:rsidR="00662BBC" w:rsidRPr="009B27BE">
        <w:rPr>
          <w:rFonts w:eastAsia="Calibri" w:cs="Calibri"/>
          <w:i/>
          <w:color w:val="000000"/>
          <w:sz w:val="16"/>
          <w:szCs w:val="16"/>
          <w:lang w:eastAsia="sl-SI"/>
        </w:rPr>
        <w:t xml:space="preserve"> </w:t>
      </w:r>
      <w:r w:rsidRPr="009B27BE">
        <w:rPr>
          <w:rFonts w:eastAsia="Calibri" w:cs="Calibri"/>
          <w:i/>
          <w:color w:val="000000"/>
          <w:sz w:val="16"/>
          <w:szCs w:val="16"/>
          <w:lang w:eastAsia="sl-SI"/>
        </w:rPr>
        <w:t xml:space="preserve">to pripravljene celice. V pomoč so nad celicami zapisani primeri pozitivnih učinkov, ki smo jih pripravili za Zakon o kmetijskih zemljiščih. </w:t>
      </w:r>
      <w:r w:rsidR="00662BBC" w:rsidRPr="009B27BE">
        <w:rPr>
          <w:rFonts w:eastAsia="Calibri" w:cs="Calibri"/>
          <w:i/>
          <w:color w:val="000000"/>
          <w:sz w:val="16"/>
          <w:szCs w:val="16"/>
          <w:lang w:eastAsia="sl-SI"/>
        </w:rPr>
        <w:t>Če</w:t>
      </w:r>
      <w:r w:rsidRPr="009B27BE">
        <w:rPr>
          <w:rFonts w:eastAsia="Calibri" w:cs="Calibri"/>
          <w:i/>
          <w:color w:val="000000"/>
          <w:sz w:val="16"/>
          <w:szCs w:val="16"/>
          <w:lang w:eastAsia="sl-SI"/>
        </w:rPr>
        <w:t xml:space="preserve"> želite, lahko za navedbo vsakega učinka v oklepaj zapišete tudi smer učinka (pozitivno, negativno).</w:t>
      </w:r>
    </w:p>
    <w:p w14:paraId="68F8DC34" w14:textId="77777777" w:rsidR="009A7387" w:rsidRPr="009B27BE" w:rsidRDefault="009A7387" w:rsidP="00724AA3">
      <w:pPr>
        <w:shd w:val="clear" w:color="auto" w:fill="FFF2CC" w:themeFill="accent4" w:themeFillTint="33"/>
        <w:spacing w:before="0" w:after="314" w:line="240" w:lineRule="auto"/>
        <w:ind w:right="14"/>
        <w:jc w:val="left"/>
        <w:rPr>
          <w:rFonts w:eastAsia="Calibri" w:cs="Calibri"/>
          <w:color w:val="000000"/>
          <w:sz w:val="16"/>
          <w:szCs w:val="16"/>
          <w:lang w:eastAsia="sl-SI"/>
        </w:rPr>
      </w:pPr>
      <w:r w:rsidRPr="009B27BE">
        <w:rPr>
          <w:rFonts w:eastAsia="Calibri" w:cs="Poppins"/>
          <w:color w:val="000000"/>
          <w:sz w:val="16"/>
          <w:szCs w:val="16"/>
          <w:shd w:val="clear" w:color="auto" w:fill="FEF5DC"/>
          <w:lang w:eastAsia="sl-SI"/>
        </w:rPr>
        <w:t>Predviden čas reševanja: 30 minut</w:t>
      </w:r>
    </w:p>
    <w:p w14:paraId="2E24AE8D" w14:textId="77777777" w:rsidR="009A7387" w:rsidRPr="00DE5FAD" w:rsidRDefault="009A7387" w:rsidP="002233E5">
      <w:pPr>
        <w:keepNext/>
        <w:keepLines/>
        <w:spacing w:before="0" w:after="0" w:line="240" w:lineRule="auto"/>
        <w:contextualSpacing/>
        <w:jc w:val="left"/>
        <w:outlineLvl w:val="0"/>
        <w:rPr>
          <w:rFonts w:eastAsia="Calibri" w:cs="Calibri"/>
          <w:bCs/>
          <w:color w:val="000000"/>
          <w:sz w:val="18"/>
          <w:szCs w:val="16"/>
          <w:lang w:eastAsia="sl-SI"/>
        </w:rPr>
      </w:pPr>
      <w:r w:rsidRPr="00DE5FAD">
        <w:rPr>
          <w:rFonts w:eastAsia="Calibri" w:cs="Calibri"/>
          <w:bCs/>
          <w:color w:val="000000"/>
          <w:sz w:val="18"/>
          <w:szCs w:val="16"/>
          <w:lang w:eastAsia="sl-SI"/>
        </w:rPr>
        <w:t>DRUŽBA</w:t>
      </w:r>
    </w:p>
    <w:p w14:paraId="50493422" w14:textId="40C1BA4D" w:rsidR="009A7387" w:rsidRPr="009B27BE" w:rsidRDefault="009A7387" w:rsidP="005E5413">
      <w:pPr>
        <w:shd w:val="clear" w:color="auto" w:fill="D9D9D9" w:themeFill="background1" w:themeFillShade="D9"/>
        <w:spacing w:before="0" w:after="313" w:line="240" w:lineRule="auto"/>
        <w:ind w:right="40"/>
        <w:contextualSpacing/>
        <w:jc w:val="left"/>
        <w:rPr>
          <w:rFonts w:eastAsia="Calibri" w:cs="Poppins"/>
          <w:color w:val="000000"/>
          <w:sz w:val="16"/>
          <w:szCs w:val="16"/>
          <w:shd w:val="clear" w:color="auto" w:fill="FAFAFA"/>
          <w:lang w:eastAsia="sl-SI"/>
        </w:rPr>
      </w:pPr>
      <w:r w:rsidRPr="00DE5FAD">
        <w:rPr>
          <w:rFonts w:eastAsia="Calibri" w:cs="Poppins"/>
          <w:b/>
          <w:bCs/>
          <w:color w:val="000000"/>
          <w:sz w:val="18"/>
          <w:szCs w:val="16"/>
          <w:lang w:eastAsia="sl-SI"/>
        </w:rPr>
        <w:t>Primeri:</w:t>
      </w:r>
      <w:r w:rsidRPr="009B27BE">
        <w:rPr>
          <w:rFonts w:eastAsia="Calibri" w:cs="Poppins"/>
          <w:color w:val="000000"/>
          <w:sz w:val="16"/>
          <w:szCs w:val="16"/>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ohranjanje poselitve na podeželju </w:t>
      </w:r>
      <w:r w:rsidR="00662BBC" w:rsidRPr="005E5413">
        <w:rPr>
          <w:rFonts w:eastAsia="Calibri" w:cs="Poppins"/>
          <w:color w:val="000000"/>
          <w:sz w:val="16"/>
          <w:szCs w:val="16"/>
          <w:shd w:val="clear" w:color="auto" w:fill="D9D9D9" w:themeFill="background1" w:themeFillShade="D9"/>
          <w:lang w:eastAsia="sl-SI"/>
        </w:rPr>
        <w:t xml:space="preserve">in </w:t>
      </w:r>
      <w:r w:rsidRPr="005E5413">
        <w:rPr>
          <w:rFonts w:eastAsia="Calibri" w:cs="Poppins"/>
          <w:color w:val="000000"/>
          <w:sz w:val="16"/>
          <w:szCs w:val="16"/>
          <w:shd w:val="clear" w:color="auto" w:fill="D9D9D9" w:themeFill="background1" w:themeFillShade="D9"/>
          <w:lang w:eastAsia="sl-SI"/>
        </w:rPr>
        <w:t>delovnih mest na podeželju</w:t>
      </w:r>
      <w:r w:rsidRPr="0060468D">
        <w:rPr>
          <w:rFonts w:eastAsia="Calibri" w:cs="Poppins"/>
          <w:color w:val="000000"/>
          <w:sz w:val="16"/>
          <w:szCs w:val="16"/>
          <w:shd w:val="clear" w:color="auto" w:fill="F5F5F5"/>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pomlajevanje kmečke populacije: spodbujanje mladih za prevzem kmetij</w:t>
      </w:r>
    </w:p>
    <w:p w14:paraId="2361DF2F" w14:textId="442C4A8C" w:rsidR="00031C32" w:rsidRDefault="00031C32" w:rsidP="002233E5">
      <w:pPr>
        <w:shd w:val="clear" w:color="auto" w:fill="D9D9D9" w:themeFill="background1" w:themeFillShade="D9"/>
        <w:spacing w:before="0" w:after="0" w:line="240" w:lineRule="auto"/>
        <w:ind w:right="42"/>
        <w:jc w:val="left"/>
        <w:rPr>
          <w:rFonts w:eastAsia="Calibri" w:cs="Poppins"/>
          <w:color w:val="000000"/>
          <w:sz w:val="16"/>
          <w:szCs w:val="16"/>
          <w:shd w:val="clear" w:color="auto" w:fill="D9D9D9" w:themeFill="background1" w:themeFillShade="D9"/>
          <w:lang w:eastAsia="sl-SI"/>
        </w:rPr>
      </w:pPr>
      <w:r w:rsidRPr="005E5413">
        <w:rPr>
          <w:rFonts w:eastAsia="Calibri" w:cs="Poppins"/>
          <w:color w:val="000000"/>
          <w:sz w:val="16"/>
          <w:szCs w:val="16"/>
          <w:shd w:val="clear" w:color="auto" w:fill="D9D9D9" w:themeFill="background1" w:themeFillShade="D9"/>
          <w:lang w:eastAsia="sl-SI"/>
        </w:rPr>
        <w:t>Učinki:</w:t>
      </w:r>
    </w:p>
    <w:p w14:paraId="7234BAF7" w14:textId="77777777" w:rsidR="00DE5FAD" w:rsidRPr="009B27BE" w:rsidRDefault="00DE5FAD" w:rsidP="002233E5">
      <w:pPr>
        <w:shd w:val="clear" w:color="auto" w:fill="D9D9D9" w:themeFill="background1" w:themeFillShade="D9"/>
        <w:spacing w:before="0" w:after="0" w:line="240" w:lineRule="auto"/>
        <w:ind w:right="42"/>
        <w:jc w:val="left"/>
        <w:rPr>
          <w:rFonts w:eastAsia="Calibri" w:cs="Calibri"/>
          <w:color w:val="000000"/>
          <w:sz w:val="16"/>
          <w:szCs w:val="16"/>
          <w:lang w:eastAsia="sl-SI"/>
        </w:rPr>
      </w:pPr>
    </w:p>
    <w:p w14:paraId="7CBBD7F3" w14:textId="722B4D28" w:rsidR="009A7387" w:rsidRPr="00DE5FAD" w:rsidRDefault="009A7387" w:rsidP="0060468D">
      <w:pPr>
        <w:keepNext/>
        <w:keepLines/>
        <w:spacing w:before="0" w:after="313" w:line="240" w:lineRule="auto"/>
        <w:contextualSpacing/>
        <w:jc w:val="left"/>
        <w:outlineLvl w:val="0"/>
        <w:rPr>
          <w:rFonts w:eastAsia="Calibri" w:cs="Calibri"/>
          <w:bCs/>
          <w:color w:val="000000"/>
          <w:sz w:val="18"/>
          <w:szCs w:val="16"/>
          <w:lang w:eastAsia="sl-SI"/>
        </w:rPr>
      </w:pPr>
      <w:r w:rsidRPr="00DE5FAD">
        <w:rPr>
          <w:rFonts w:eastAsia="Calibri" w:cs="Calibri"/>
          <w:bCs/>
          <w:color w:val="000000"/>
          <w:sz w:val="18"/>
          <w:szCs w:val="16"/>
          <w:lang w:eastAsia="sl-SI"/>
        </w:rPr>
        <w:t>GOSPODARSTVO</w:t>
      </w:r>
    </w:p>
    <w:p w14:paraId="6F58ECFB" w14:textId="77777777" w:rsidR="00022067" w:rsidRDefault="009A7387" w:rsidP="005E5413">
      <w:pPr>
        <w:shd w:val="clear" w:color="auto" w:fill="D9D9D9" w:themeFill="background1" w:themeFillShade="D9"/>
        <w:spacing w:before="0" w:after="313" w:line="240" w:lineRule="auto"/>
        <w:ind w:right="40"/>
        <w:contextualSpacing/>
        <w:jc w:val="left"/>
        <w:rPr>
          <w:rFonts w:eastAsia="Calibri" w:cs="Calibri"/>
          <w:color w:val="000000"/>
          <w:sz w:val="16"/>
          <w:szCs w:val="16"/>
          <w:lang w:eastAsia="sl-SI"/>
        </w:rPr>
      </w:pPr>
      <w:r w:rsidRPr="00DE5FAD">
        <w:rPr>
          <w:rFonts w:eastAsia="Calibri" w:cs="Poppins"/>
          <w:b/>
          <w:bCs/>
          <w:color w:val="000000"/>
          <w:sz w:val="18"/>
          <w:szCs w:val="16"/>
          <w:lang w:eastAsia="sl-SI"/>
        </w:rPr>
        <w:t>Primeri:</w:t>
      </w:r>
      <w:r w:rsidRPr="009B27BE">
        <w:rPr>
          <w:rFonts w:eastAsia="Calibri" w:cs="Poppins"/>
          <w:color w:val="000000"/>
          <w:sz w:val="16"/>
          <w:szCs w:val="16"/>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ohranjanje in spodbujanje kmetijske dejavnosti</w:t>
      </w:r>
      <w:r w:rsidRPr="005E5413">
        <w:rPr>
          <w:rFonts w:eastAsia="Calibri" w:cs="Poppins"/>
          <w:color w:val="000000"/>
          <w:sz w:val="16"/>
          <w:szCs w:val="16"/>
          <w:shd w:val="clear" w:color="auto" w:fill="D9D9D9" w:themeFill="background1" w:themeFillShade="D9"/>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kmečki turizem kot dopolnilna dejavnost</w:t>
      </w:r>
      <w:r w:rsidRPr="005E5413">
        <w:rPr>
          <w:rFonts w:eastAsia="Calibri" w:cs="Poppins"/>
          <w:color w:val="000000"/>
          <w:sz w:val="16"/>
          <w:szCs w:val="16"/>
          <w:shd w:val="clear" w:color="auto" w:fill="D9D9D9" w:themeFill="background1" w:themeFillShade="D9"/>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višja zaposlenost v primarnem sektorju</w:t>
      </w:r>
    </w:p>
    <w:p w14:paraId="58954AF7" w14:textId="6BF59B53" w:rsidR="009A7387" w:rsidRDefault="00031C32" w:rsidP="002233E5">
      <w:pPr>
        <w:shd w:val="clear" w:color="auto" w:fill="D9D9D9" w:themeFill="background1" w:themeFillShade="D9"/>
        <w:spacing w:before="0" w:after="0" w:line="240" w:lineRule="auto"/>
        <w:ind w:right="42"/>
        <w:jc w:val="left"/>
        <w:rPr>
          <w:rFonts w:eastAsia="Calibri" w:cs="Calibri"/>
          <w:color w:val="000000"/>
          <w:sz w:val="16"/>
          <w:szCs w:val="16"/>
          <w:lang w:eastAsia="sl-SI"/>
        </w:rPr>
      </w:pPr>
      <w:r w:rsidRPr="009B27BE">
        <w:rPr>
          <w:rFonts w:eastAsia="Calibri" w:cs="Calibri"/>
          <w:color w:val="000000"/>
          <w:sz w:val="16"/>
          <w:szCs w:val="16"/>
          <w:lang w:eastAsia="sl-SI"/>
        </w:rPr>
        <w:t>Učinki:</w:t>
      </w:r>
    </w:p>
    <w:p w14:paraId="7269B7D9" w14:textId="77777777" w:rsidR="009A7387" w:rsidRPr="00DE5FAD" w:rsidRDefault="009A7387" w:rsidP="0060468D">
      <w:pPr>
        <w:keepNext/>
        <w:keepLines/>
        <w:spacing w:before="0" w:after="313" w:line="240" w:lineRule="auto"/>
        <w:contextualSpacing/>
        <w:jc w:val="left"/>
        <w:outlineLvl w:val="0"/>
        <w:rPr>
          <w:rFonts w:eastAsia="Calibri" w:cs="Calibri"/>
          <w:bCs/>
          <w:color w:val="000000"/>
          <w:sz w:val="18"/>
          <w:szCs w:val="16"/>
          <w:lang w:eastAsia="sl-SI"/>
        </w:rPr>
      </w:pPr>
      <w:r w:rsidRPr="00DE5FAD">
        <w:rPr>
          <w:rFonts w:eastAsia="Calibri" w:cs="Calibri"/>
          <w:bCs/>
          <w:color w:val="000000"/>
          <w:sz w:val="18"/>
          <w:szCs w:val="16"/>
          <w:lang w:eastAsia="sl-SI"/>
        </w:rPr>
        <w:t>OKOLJE</w:t>
      </w:r>
    </w:p>
    <w:p w14:paraId="5CBF0308" w14:textId="2F1D6947" w:rsidR="009A7387" w:rsidRPr="009B27BE" w:rsidRDefault="009A7387" w:rsidP="005E5413">
      <w:pPr>
        <w:shd w:val="clear" w:color="auto" w:fill="D9D9D9" w:themeFill="background1" w:themeFillShade="D9"/>
        <w:spacing w:before="0" w:after="313" w:line="240" w:lineRule="auto"/>
        <w:ind w:right="40"/>
        <w:contextualSpacing/>
        <w:jc w:val="left"/>
        <w:rPr>
          <w:rFonts w:eastAsia="Calibri" w:cs="Calibri"/>
          <w:color w:val="000000"/>
          <w:sz w:val="16"/>
          <w:szCs w:val="16"/>
          <w:lang w:eastAsia="sl-SI"/>
        </w:rPr>
      </w:pPr>
      <w:r w:rsidRPr="00DE5FAD">
        <w:rPr>
          <w:rFonts w:eastAsia="Calibri" w:cs="Poppins"/>
          <w:b/>
          <w:bCs/>
          <w:color w:val="000000"/>
          <w:sz w:val="18"/>
          <w:szCs w:val="16"/>
          <w:lang w:eastAsia="sl-SI"/>
        </w:rPr>
        <w:t>Primeri</w:t>
      </w:r>
      <w:r w:rsidRPr="009B27BE">
        <w:rPr>
          <w:rFonts w:eastAsia="Calibri" w:cs="Poppins"/>
          <w:b/>
          <w:bCs/>
          <w:color w:val="000000"/>
          <w:sz w:val="16"/>
          <w:szCs w:val="16"/>
          <w:lang w:eastAsia="sl-SI"/>
        </w:rPr>
        <w:t>:</w:t>
      </w:r>
      <w:r w:rsidRPr="009B27BE">
        <w:rPr>
          <w:rFonts w:eastAsia="Calibri" w:cs="Poppins"/>
          <w:color w:val="000000"/>
          <w:sz w:val="16"/>
          <w:szCs w:val="16"/>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ohranjanje in povečevanje števila ter varstvo kmetijskih zemljišč</w:t>
      </w:r>
      <w:r w:rsidRPr="005E5413">
        <w:rPr>
          <w:rFonts w:eastAsia="Calibri" w:cs="Poppins"/>
          <w:color w:val="000000"/>
          <w:sz w:val="16"/>
          <w:szCs w:val="16"/>
          <w:shd w:val="clear" w:color="auto" w:fill="D9D9D9" w:themeFill="background1" w:themeFillShade="D9"/>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preprečevanje zaraščanja, degradacije in onesnaževanja tal</w:t>
      </w:r>
    </w:p>
    <w:p w14:paraId="26E425D8" w14:textId="757A6099" w:rsidR="009A7387" w:rsidRDefault="00031C32" w:rsidP="002233E5">
      <w:pPr>
        <w:shd w:val="clear" w:color="auto" w:fill="D9D9D9" w:themeFill="background1" w:themeFillShade="D9"/>
        <w:spacing w:before="0" w:after="0" w:line="240" w:lineRule="auto"/>
        <w:ind w:right="42"/>
        <w:jc w:val="left"/>
        <w:rPr>
          <w:rFonts w:eastAsia="Calibri" w:cs="Calibri"/>
          <w:color w:val="000000"/>
          <w:sz w:val="16"/>
          <w:szCs w:val="16"/>
          <w:lang w:eastAsia="sl-SI"/>
        </w:rPr>
      </w:pPr>
      <w:r w:rsidRPr="009B27BE">
        <w:rPr>
          <w:rFonts w:eastAsia="Calibri" w:cs="Calibri"/>
          <w:color w:val="000000"/>
          <w:sz w:val="16"/>
          <w:szCs w:val="16"/>
          <w:lang w:eastAsia="sl-SI"/>
        </w:rPr>
        <w:t>Učinki:</w:t>
      </w:r>
    </w:p>
    <w:p w14:paraId="72D8B9A0" w14:textId="77777777" w:rsidR="00DE5FAD" w:rsidRPr="009B27BE" w:rsidRDefault="00DE5FAD" w:rsidP="002233E5">
      <w:pPr>
        <w:shd w:val="clear" w:color="auto" w:fill="D9D9D9" w:themeFill="background1" w:themeFillShade="D9"/>
        <w:spacing w:before="0" w:after="0" w:line="240" w:lineRule="auto"/>
        <w:ind w:right="42"/>
        <w:jc w:val="left"/>
        <w:rPr>
          <w:rFonts w:eastAsia="Calibri" w:cs="Calibri"/>
          <w:color w:val="000000"/>
          <w:sz w:val="16"/>
          <w:szCs w:val="16"/>
          <w:lang w:eastAsia="sl-SI"/>
        </w:rPr>
      </w:pPr>
    </w:p>
    <w:p w14:paraId="198CA471" w14:textId="1DF58705" w:rsidR="009A7387" w:rsidRPr="00DE5FAD" w:rsidRDefault="009A7387" w:rsidP="0060468D">
      <w:pPr>
        <w:keepNext/>
        <w:keepLines/>
        <w:spacing w:before="0" w:after="313" w:line="240" w:lineRule="auto"/>
        <w:contextualSpacing/>
        <w:jc w:val="left"/>
        <w:outlineLvl w:val="0"/>
        <w:rPr>
          <w:rFonts w:eastAsia="Calibri" w:cs="Calibri"/>
          <w:bCs/>
          <w:color w:val="000000"/>
          <w:sz w:val="18"/>
          <w:szCs w:val="16"/>
          <w:lang w:eastAsia="sl-SI"/>
        </w:rPr>
      </w:pPr>
      <w:r w:rsidRPr="00DE5FAD">
        <w:rPr>
          <w:rFonts w:eastAsia="Calibri" w:cs="Calibri"/>
          <w:bCs/>
          <w:color w:val="000000"/>
          <w:sz w:val="18"/>
          <w:szCs w:val="16"/>
          <w:lang w:eastAsia="sl-SI"/>
        </w:rPr>
        <w:t>PROSTORSKO UPRAVLJANJE</w:t>
      </w:r>
    </w:p>
    <w:p w14:paraId="438D35C7" w14:textId="70DFE985" w:rsidR="009A7387" w:rsidRPr="009B27BE" w:rsidRDefault="009A7387" w:rsidP="005E5413">
      <w:pPr>
        <w:shd w:val="clear" w:color="auto" w:fill="D9D9D9" w:themeFill="background1" w:themeFillShade="D9"/>
        <w:spacing w:before="0" w:after="313" w:line="240" w:lineRule="auto"/>
        <w:ind w:right="40"/>
        <w:contextualSpacing/>
        <w:jc w:val="left"/>
        <w:rPr>
          <w:rFonts w:eastAsia="Calibri" w:cs="Calibri"/>
          <w:color w:val="000000"/>
          <w:sz w:val="16"/>
          <w:szCs w:val="16"/>
          <w:lang w:eastAsia="sl-SI"/>
        </w:rPr>
      </w:pPr>
      <w:r w:rsidRPr="005E5413">
        <w:rPr>
          <w:rFonts w:eastAsia="Calibri" w:cs="Poppins"/>
          <w:color w:val="000000"/>
          <w:sz w:val="16"/>
          <w:szCs w:val="16"/>
          <w:shd w:val="clear" w:color="auto" w:fill="D9D9D9" w:themeFill="background1" w:themeFillShade="D9"/>
          <w:lang w:eastAsia="sl-SI"/>
        </w:rPr>
        <w:t>Prostorsko upravljanje zajema dejavnosti, ki se ukvarjajo z odločanjem o usmerjanju in opravljanju temeljnih nalog javne uprave in deležnikov na področju urejanja prostora.</w:t>
      </w:r>
      <w:r w:rsidRPr="009B27BE">
        <w:rPr>
          <w:rFonts w:eastAsia="Calibri" w:cs="Poppins"/>
          <w:color w:val="000000"/>
          <w:sz w:val="16"/>
          <w:szCs w:val="16"/>
          <w:lang w:eastAsia="sl-SI"/>
        </w:rPr>
        <w:br/>
      </w:r>
      <w:r w:rsidRPr="009B27BE">
        <w:rPr>
          <w:rFonts w:eastAsia="Calibri" w:cs="Poppins"/>
          <w:color w:val="000000"/>
          <w:sz w:val="16"/>
          <w:szCs w:val="16"/>
          <w:lang w:eastAsia="sl-SI"/>
        </w:rPr>
        <w:br/>
      </w:r>
      <w:r w:rsidRPr="00DE5FAD">
        <w:rPr>
          <w:rFonts w:eastAsia="Calibri" w:cs="Poppins"/>
          <w:b/>
          <w:bCs/>
          <w:color w:val="000000"/>
          <w:sz w:val="18"/>
          <w:szCs w:val="16"/>
          <w:lang w:eastAsia="sl-SI"/>
        </w:rPr>
        <w:t>Primeri</w:t>
      </w:r>
      <w:r w:rsidRPr="009B27BE">
        <w:rPr>
          <w:rFonts w:eastAsia="Calibri" w:cs="Poppins"/>
          <w:b/>
          <w:bCs/>
          <w:color w:val="000000"/>
          <w:sz w:val="16"/>
          <w:szCs w:val="16"/>
          <w:lang w:eastAsia="sl-SI"/>
        </w:rPr>
        <w:t>:</w:t>
      </w:r>
      <w:r w:rsidRPr="009B27BE">
        <w:rPr>
          <w:rFonts w:eastAsia="Calibri" w:cs="Poppins"/>
          <w:color w:val="000000"/>
          <w:sz w:val="16"/>
          <w:szCs w:val="16"/>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učinkovitejše upravljanje z naravnimi viri (tla, voda)</w:t>
      </w:r>
      <w:r w:rsidRPr="0060468D">
        <w:rPr>
          <w:rFonts w:eastAsia="Calibri" w:cs="Poppins"/>
          <w:color w:val="000000"/>
          <w:sz w:val="16"/>
          <w:szCs w:val="16"/>
          <w:shd w:val="clear" w:color="auto" w:fill="F5F5F5"/>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spodbujanje krožnega gospodarstva</w:t>
      </w:r>
      <w:r w:rsidRPr="0060468D">
        <w:rPr>
          <w:rFonts w:eastAsia="Calibri" w:cs="Poppins"/>
          <w:color w:val="000000"/>
          <w:sz w:val="16"/>
          <w:szCs w:val="16"/>
          <w:shd w:val="clear" w:color="auto" w:fill="F5F5F5"/>
          <w:lang w:eastAsia="sl-SI"/>
        </w:rPr>
        <w:br/>
      </w:r>
      <w:r w:rsidR="00662BBC" w:rsidRPr="005E5413">
        <w:rPr>
          <w:rFonts w:eastAsia="Calibri" w:cs="Poppins"/>
          <w:color w:val="000000"/>
          <w:sz w:val="16"/>
          <w:szCs w:val="16"/>
          <w:shd w:val="clear" w:color="auto" w:fill="D9D9D9" w:themeFill="background1" w:themeFillShade="D9"/>
          <w:lang w:eastAsia="sl-SI"/>
        </w:rPr>
        <w:t>–</w:t>
      </w:r>
      <w:r w:rsidRPr="005E5413">
        <w:rPr>
          <w:rFonts w:eastAsia="Calibri" w:cs="Poppins"/>
          <w:color w:val="000000"/>
          <w:sz w:val="16"/>
          <w:szCs w:val="16"/>
          <w:shd w:val="clear" w:color="auto" w:fill="D9D9D9" w:themeFill="background1" w:themeFillShade="D9"/>
          <w:lang w:eastAsia="sl-SI"/>
        </w:rPr>
        <w:t xml:space="preserve"> izvajanje aglomeracij: sprememba identitete krajine</w:t>
      </w:r>
    </w:p>
    <w:p w14:paraId="6071E7E3" w14:textId="4CBF4147" w:rsidR="002233E5" w:rsidRDefault="00031C32" w:rsidP="002233E5">
      <w:pPr>
        <w:shd w:val="clear" w:color="auto" w:fill="D9D9D9" w:themeFill="background1" w:themeFillShade="D9"/>
        <w:spacing w:before="0" w:after="0" w:line="240" w:lineRule="auto"/>
        <w:ind w:right="42"/>
        <w:jc w:val="left"/>
        <w:rPr>
          <w:rFonts w:eastAsia="Calibri" w:cs="Calibri"/>
          <w:color w:val="000000"/>
          <w:sz w:val="16"/>
          <w:szCs w:val="16"/>
          <w:lang w:eastAsia="sl-SI"/>
        </w:rPr>
      </w:pPr>
      <w:r w:rsidRPr="009B27BE">
        <w:rPr>
          <w:rFonts w:eastAsia="Calibri" w:cs="Calibri"/>
          <w:color w:val="000000"/>
          <w:sz w:val="16"/>
          <w:szCs w:val="16"/>
          <w:lang w:eastAsia="sl-SI"/>
        </w:rPr>
        <w:t>Učinki:</w:t>
      </w:r>
    </w:p>
    <w:p w14:paraId="60C5A99F" w14:textId="77777777" w:rsidR="002233E5" w:rsidRPr="009B27BE" w:rsidRDefault="002233E5" w:rsidP="002233E5">
      <w:pPr>
        <w:shd w:val="clear" w:color="auto" w:fill="D9D9D9" w:themeFill="background1" w:themeFillShade="D9"/>
        <w:spacing w:before="0" w:after="0" w:line="240" w:lineRule="auto"/>
        <w:ind w:right="42"/>
        <w:jc w:val="left"/>
        <w:rPr>
          <w:rFonts w:eastAsia="Calibri" w:cs="Calibri"/>
          <w:color w:val="000000"/>
          <w:sz w:val="16"/>
          <w:szCs w:val="16"/>
          <w:lang w:eastAsia="sl-SI"/>
        </w:rPr>
      </w:pPr>
    </w:p>
    <w:bookmarkEnd w:id="1"/>
    <w:p w14:paraId="23EEE4F7" w14:textId="4F00D70C" w:rsidR="009A7387" w:rsidRPr="00711409" w:rsidRDefault="009A7387" w:rsidP="009B27BE">
      <w:pPr>
        <w:keepNext/>
        <w:keepLines/>
        <w:spacing w:before="0" w:after="150" w:line="240" w:lineRule="auto"/>
        <w:jc w:val="left"/>
        <w:outlineLvl w:val="1"/>
        <w:rPr>
          <w:rFonts w:eastAsia="Times New Roman" w:cs="Times New Roman"/>
          <w:b/>
          <w:bCs/>
          <w:color w:val="auto"/>
          <w:sz w:val="18"/>
          <w:szCs w:val="16"/>
          <w:lang w:eastAsia="sl-SI"/>
        </w:rPr>
      </w:pPr>
      <w:r w:rsidRPr="00711409">
        <w:rPr>
          <w:rFonts w:eastAsiaTheme="majorEastAsia" w:cstheme="majorBidi"/>
          <w:b/>
          <w:bCs/>
          <w:color w:val="auto"/>
          <w:sz w:val="18"/>
          <w:szCs w:val="16"/>
          <w:lang w:eastAsia="sl-SI"/>
        </w:rPr>
        <w:lastRenderedPageBreak/>
        <w:t>3. Skladnost ciljev s prioritetami SPRS</w:t>
      </w:r>
    </w:p>
    <w:p w14:paraId="1ED2A236" w14:textId="7878BF5D" w:rsidR="009A7387" w:rsidRPr="009B27BE" w:rsidRDefault="009A7387" w:rsidP="009B27BE">
      <w:pPr>
        <w:spacing w:before="0" w:after="3" w:line="240" w:lineRule="auto"/>
        <w:ind w:right="14"/>
        <w:jc w:val="left"/>
        <w:rPr>
          <w:rFonts w:eastAsia="Calibri" w:cs="Calibri"/>
          <w:i/>
          <w:color w:val="000000"/>
          <w:sz w:val="16"/>
          <w:szCs w:val="16"/>
          <w:lang w:eastAsia="sl-SI"/>
        </w:rPr>
      </w:pPr>
      <w:r w:rsidRPr="009B27BE">
        <w:rPr>
          <w:rFonts w:eastAsia="Calibri" w:cs="Calibri"/>
          <w:i/>
          <w:color w:val="000000"/>
          <w:sz w:val="16"/>
          <w:szCs w:val="16"/>
          <w:lang w:eastAsia="sl-SI"/>
        </w:rPr>
        <w:t xml:space="preserve">Preverite, koliko in kateri cilji politike/predpisa so skladni* s prioritetami SPRS. Da boste to lahko opravili, najprej v celice v levem stolpcu vpišite cilje predlagane politike/predpisa. Če JE cilj izbrane politike/predpisa skladen s prioriteto SPRS, izberite kljukico (en klik). Če cilj izbrane politike/predpisa NI skladen s prioriteto SPRS, izberite minus (dva klika). </w:t>
      </w:r>
      <w:r w:rsidR="00662BBC" w:rsidRPr="009B27BE">
        <w:rPr>
          <w:rFonts w:eastAsia="Calibri" w:cs="Calibri"/>
          <w:i/>
          <w:color w:val="000000"/>
          <w:sz w:val="16"/>
          <w:szCs w:val="16"/>
          <w:lang w:eastAsia="sl-SI"/>
        </w:rPr>
        <w:t>Če</w:t>
      </w:r>
      <w:r w:rsidRPr="009B27BE">
        <w:rPr>
          <w:rFonts w:eastAsia="Calibri" w:cs="Calibri"/>
          <w:i/>
          <w:color w:val="000000"/>
          <w:sz w:val="16"/>
          <w:szCs w:val="16"/>
          <w:lang w:eastAsia="sl-SI"/>
        </w:rPr>
        <w:t xml:space="preserve"> med ciljem in prioriteto ni nobenega odnosa, pustite prazno. Pod preglednico še pojasnite tiste cilje, ki s katero </w:t>
      </w:r>
      <w:r w:rsidR="00662BBC" w:rsidRPr="009B27BE">
        <w:rPr>
          <w:rFonts w:eastAsia="Calibri" w:cs="Calibri"/>
          <w:i/>
          <w:color w:val="000000"/>
          <w:sz w:val="16"/>
          <w:szCs w:val="16"/>
          <w:lang w:eastAsia="sl-SI"/>
        </w:rPr>
        <w:t>izmed</w:t>
      </w:r>
      <w:r w:rsidRPr="009B27BE">
        <w:rPr>
          <w:rFonts w:eastAsia="Calibri" w:cs="Calibri"/>
          <w:i/>
          <w:color w:val="000000"/>
          <w:sz w:val="16"/>
          <w:szCs w:val="16"/>
          <w:lang w:eastAsia="sl-SI"/>
        </w:rPr>
        <w:t xml:space="preserve"> prioritet niso skladni. Celotno ime prioritete se vam izpiše, ko se z miško zapeljete čez njeno okrajšavo.</w:t>
      </w:r>
    </w:p>
    <w:p w14:paraId="11A5BA3A" w14:textId="77777777" w:rsidR="009A7387" w:rsidRPr="009B27BE" w:rsidRDefault="009A7387" w:rsidP="009B27BE">
      <w:pPr>
        <w:spacing w:before="0" w:after="3" w:line="240" w:lineRule="auto"/>
        <w:ind w:right="14"/>
        <w:jc w:val="left"/>
        <w:rPr>
          <w:rFonts w:eastAsia="Calibri" w:cs="Calibri"/>
          <w:i/>
          <w:color w:val="000000"/>
          <w:sz w:val="16"/>
          <w:szCs w:val="16"/>
          <w:lang w:eastAsia="sl-SI"/>
        </w:rPr>
      </w:pPr>
    </w:p>
    <w:p w14:paraId="1DE5F6EC" w14:textId="77777777" w:rsidR="009A7387" w:rsidRPr="009B27BE" w:rsidRDefault="009A7387" w:rsidP="009B27BE">
      <w:pPr>
        <w:spacing w:before="0" w:after="3" w:line="240" w:lineRule="auto"/>
        <w:ind w:right="14"/>
        <w:jc w:val="left"/>
        <w:rPr>
          <w:rFonts w:eastAsia="Calibri" w:cs="Calibri"/>
          <w:i/>
          <w:color w:val="000000"/>
          <w:sz w:val="16"/>
          <w:szCs w:val="16"/>
          <w:lang w:eastAsia="sl-SI"/>
        </w:rPr>
      </w:pPr>
      <w:r w:rsidRPr="009B27BE">
        <w:rPr>
          <w:rFonts w:eastAsia="Calibri" w:cs="Calibri"/>
          <w:i/>
          <w:color w:val="000000"/>
          <w:sz w:val="16"/>
          <w:szCs w:val="16"/>
          <w:lang w:eastAsia="sl-SI"/>
        </w:rPr>
        <w:t>Podrobnejši opis prioritet je na voljo v prilogi.</w:t>
      </w:r>
    </w:p>
    <w:p w14:paraId="1A3E89E3" w14:textId="77777777" w:rsidR="009A7387" w:rsidRPr="009B27BE" w:rsidRDefault="009A7387" w:rsidP="009B27BE">
      <w:pPr>
        <w:spacing w:before="0" w:after="3" w:line="240" w:lineRule="auto"/>
        <w:ind w:right="14"/>
        <w:jc w:val="left"/>
        <w:rPr>
          <w:rFonts w:eastAsia="Calibri" w:cs="Calibri"/>
          <w:i/>
          <w:color w:val="000000"/>
          <w:sz w:val="16"/>
          <w:szCs w:val="16"/>
          <w:lang w:eastAsia="sl-SI"/>
        </w:rPr>
      </w:pPr>
    </w:p>
    <w:p w14:paraId="6C3C8E3F" w14:textId="77777777" w:rsidR="009A7387" w:rsidRPr="009B27BE" w:rsidRDefault="009A7387" w:rsidP="00724AA3">
      <w:pPr>
        <w:shd w:val="clear" w:color="auto" w:fill="FFF2CC" w:themeFill="accent4" w:themeFillTint="33"/>
        <w:spacing w:before="0" w:after="3" w:line="240" w:lineRule="auto"/>
        <w:ind w:right="14"/>
        <w:jc w:val="left"/>
        <w:rPr>
          <w:rFonts w:eastAsia="Calibri" w:cs="Calibri"/>
          <w:i/>
          <w:color w:val="000000"/>
          <w:sz w:val="16"/>
          <w:szCs w:val="16"/>
          <w:lang w:eastAsia="sl-SI"/>
        </w:rPr>
      </w:pPr>
      <w:r w:rsidRPr="009B27BE">
        <w:rPr>
          <w:rFonts w:eastAsia="Calibri" w:cs="Poppins"/>
          <w:color w:val="000000"/>
          <w:sz w:val="16"/>
          <w:szCs w:val="16"/>
          <w:shd w:val="clear" w:color="auto" w:fill="FEF5DC"/>
          <w:lang w:eastAsia="sl-SI"/>
        </w:rPr>
        <w:t>Predviden čas reševanja: 15 minut</w:t>
      </w:r>
    </w:p>
    <w:tbl>
      <w:tblPr>
        <w:tblStyle w:val="PlainTable21"/>
        <w:tblpPr w:leftFromText="141" w:rightFromText="141" w:vertAnchor="text" w:horzAnchor="margin" w:tblpY="132"/>
        <w:tblW w:w="9121" w:type="dxa"/>
        <w:tblLook w:val="04A0" w:firstRow="1" w:lastRow="0" w:firstColumn="1" w:lastColumn="0" w:noHBand="0" w:noVBand="1"/>
      </w:tblPr>
      <w:tblGrid>
        <w:gridCol w:w="2049"/>
        <w:gridCol w:w="510"/>
        <w:gridCol w:w="510"/>
        <w:gridCol w:w="510"/>
        <w:gridCol w:w="510"/>
        <w:gridCol w:w="512"/>
        <w:gridCol w:w="512"/>
        <w:gridCol w:w="512"/>
        <w:gridCol w:w="512"/>
        <w:gridCol w:w="512"/>
        <w:gridCol w:w="517"/>
        <w:gridCol w:w="517"/>
        <w:gridCol w:w="517"/>
        <w:gridCol w:w="517"/>
        <w:gridCol w:w="404"/>
      </w:tblGrid>
      <w:tr w:rsidR="00DE29BC" w:rsidRPr="009B27BE" w14:paraId="2E9C0155" w14:textId="77777777" w:rsidTr="00724AA3">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2088" w:type="dxa"/>
          </w:tcPr>
          <w:p w14:paraId="6A29FD59" w14:textId="77777777" w:rsidR="00DE29BC" w:rsidRPr="009B27BE" w:rsidRDefault="00DE29BC" w:rsidP="009203DE">
            <w:pPr>
              <w:spacing w:before="0" w:after="0" w:line="240" w:lineRule="auto"/>
              <w:jc w:val="left"/>
              <w:rPr>
                <w:rFonts w:eastAsia="Calibri" w:cs="Calibri"/>
                <w:color w:val="000000"/>
                <w:sz w:val="16"/>
                <w:szCs w:val="16"/>
              </w:rPr>
            </w:pPr>
            <w:r w:rsidRPr="009B27BE">
              <w:rPr>
                <w:rFonts w:eastAsia="Calibri" w:cs="Calibri"/>
                <w:color w:val="000000"/>
                <w:sz w:val="16"/>
                <w:szCs w:val="16"/>
              </w:rPr>
              <w:t>Cilji predlagane politike/predpisa</w:t>
            </w:r>
          </w:p>
        </w:tc>
        <w:tc>
          <w:tcPr>
            <w:tcW w:w="522" w:type="dxa"/>
          </w:tcPr>
          <w:p w14:paraId="67E91FEA" w14:textId="456B434A"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1</w:t>
            </w:r>
          </w:p>
        </w:tc>
        <w:tc>
          <w:tcPr>
            <w:tcW w:w="522" w:type="dxa"/>
          </w:tcPr>
          <w:p w14:paraId="757A3304" w14:textId="7D256092"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2</w:t>
            </w:r>
          </w:p>
        </w:tc>
        <w:tc>
          <w:tcPr>
            <w:tcW w:w="522" w:type="dxa"/>
          </w:tcPr>
          <w:p w14:paraId="6C040694" w14:textId="2E0E101F"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3</w:t>
            </w:r>
          </w:p>
        </w:tc>
        <w:tc>
          <w:tcPr>
            <w:tcW w:w="522" w:type="dxa"/>
          </w:tcPr>
          <w:p w14:paraId="717D4BC8" w14:textId="19800093"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4</w:t>
            </w:r>
          </w:p>
        </w:tc>
        <w:tc>
          <w:tcPr>
            <w:tcW w:w="523" w:type="dxa"/>
          </w:tcPr>
          <w:p w14:paraId="6ED126C6" w14:textId="4FBC43F8"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5</w:t>
            </w:r>
          </w:p>
        </w:tc>
        <w:tc>
          <w:tcPr>
            <w:tcW w:w="523" w:type="dxa"/>
          </w:tcPr>
          <w:p w14:paraId="68C96227" w14:textId="66046DAA"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6</w:t>
            </w:r>
          </w:p>
        </w:tc>
        <w:tc>
          <w:tcPr>
            <w:tcW w:w="523" w:type="dxa"/>
          </w:tcPr>
          <w:p w14:paraId="10C7657C" w14:textId="5B28ED75"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7</w:t>
            </w:r>
          </w:p>
        </w:tc>
        <w:tc>
          <w:tcPr>
            <w:tcW w:w="523" w:type="dxa"/>
          </w:tcPr>
          <w:p w14:paraId="4C8D0E6D" w14:textId="4C2A7C9E"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8</w:t>
            </w:r>
          </w:p>
        </w:tc>
        <w:tc>
          <w:tcPr>
            <w:tcW w:w="523" w:type="dxa"/>
          </w:tcPr>
          <w:p w14:paraId="5A6F5745" w14:textId="5C010CBD" w:rsidR="00DE29BC" w:rsidRPr="009B27BE" w:rsidRDefault="00DE29BC" w:rsidP="009203DE">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9</w:t>
            </w:r>
          </w:p>
        </w:tc>
        <w:tc>
          <w:tcPr>
            <w:tcW w:w="523" w:type="dxa"/>
          </w:tcPr>
          <w:p w14:paraId="7C73CC94" w14:textId="1006C994" w:rsidR="00DE29BC" w:rsidRPr="009B27BE" w:rsidRDefault="00DE29BC" w:rsidP="009203D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10</w:t>
            </w:r>
          </w:p>
        </w:tc>
        <w:tc>
          <w:tcPr>
            <w:tcW w:w="523" w:type="dxa"/>
          </w:tcPr>
          <w:p w14:paraId="017C33CB" w14:textId="6F6FEFE8" w:rsidR="00DE29BC" w:rsidRPr="009B27BE" w:rsidRDefault="00DE29BC" w:rsidP="009203D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11</w:t>
            </w:r>
          </w:p>
        </w:tc>
        <w:tc>
          <w:tcPr>
            <w:tcW w:w="523" w:type="dxa"/>
          </w:tcPr>
          <w:p w14:paraId="14DBA720" w14:textId="69FAB7DA" w:rsidR="00DE29BC" w:rsidRPr="009B27BE" w:rsidRDefault="00DE29BC" w:rsidP="009203D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12</w:t>
            </w:r>
          </w:p>
        </w:tc>
        <w:tc>
          <w:tcPr>
            <w:tcW w:w="523" w:type="dxa"/>
          </w:tcPr>
          <w:p w14:paraId="49A728D4" w14:textId="51C2AE2B" w:rsidR="00DE29BC" w:rsidRPr="009B27BE" w:rsidRDefault="00DE29BC" w:rsidP="009203D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13</w:t>
            </w:r>
          </w:p>
        </w:tc>
        <w:tc>
          <w:tcPr>
            <w:tcW w:w="238" w:type="dxa"/>
          </w:tcPr>
          <w:p w14:paraId="2CD626D2" w14:textId="2DE7AB49" w:rsidR="00DE29BC" w:rsidRPr="009B27BE" w:rsidRDefault="00DE29BC" w:rsidP="009203DE">
            <w:pPr>
              <w:spacing w:before="0" w:after="0" w:line="240" w:lineRule="auto"/>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rPr>
            </w:pPr>
            <w:r w:rsidRPr="009B27BE">
              <w:rPr>
                <w:rFonts w:eastAsia="Calibri" w:cs="Calibri"/>
                <w:color w:val="000000"/>
                <w:sz w:val="16"/>
                <w:szCs w:val="16"/>
              </w:rPr>
              <w:t>P</w:t>
            </w:r>
            <w:r w:rsidR="00662BBC" w:rsidRPr="009B27BE">
              <w:rPr>
                <w:rFonts w:eastAsia="Calibri" w:cs="Calibri"/>
                <w:color w:val="000000"/>
                <w:sz w:val="16"/>
                <w:szCs w:val="16"/>
              </w:rPr>
              <w:t xml:space="preserve"> </w:t>
            </w:r>
            <w:r w:rsidRPr="009B27BE">
              <w:rPr>
                <w:rFonts w:eastAsia="Calibri" w:cs="Calibri"/>
                <w:color w:val="000000"/>
                <w:sz w:val="16"/>
                <w:szCs w:val="16"/>
              </w:rPr>
              <w:t>14</w:t>
            </w:r>
          </w:p>
        </w:tc>
      </w:tr>
      <w:tr w:rsidR="00DE29BC" w:rsidRPr="009B27BE" w14:paraId="5F991B90" w14:textId="77777777" w:rsidTr="00724AA3">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088" w:type="dxa"/>
          </w:tcPr>
          <w:p w14:paraId="31EBF8D0" w14:textId="77777777" w:rsidR="00DE29BC" w:rsidRPr="009B27BE" w:rsidRDefault="00DE29BC" w:rsidP="009203DE">
            <w:pPr>
              <w:spacing w:before="0" w:after="0" w:line="240" w:lineRule="auto"/>
              <w:jc w:val="left"/>
              <w:rPr>
                <w:rFonts w:eastAsia="Calibri" w:cs="Calibri"/>
                <w:color w:val="000000"/>
                <w:sz w:val="16"/>
                <w:szCs w:val="16"/>
              </w:rPr>
            </w:pPr>
            <w:r w:rsidRPr="009B27BE">
              <w:rPr>
                <w:rFonts w:eastAsia="Calibri" w:cs="Calibri"/>
                <w:color w:val="000000"/>
                <w:sz w:val="16"/>
                <w:szCs w:val="16"/>
              </w:rPr>
              <w:t>Cilj 1</w:t>
            </w:r>
          </w:p>
        </w:tc>
        <w:tc>
          <w:tcPr>
            <w:tcW w:w="522" w:type="dxa"/>
          </w:tcPr>
          <w:p w14:paraId="44B522B9"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2" w:type="dxa"/>
          </w:tcPr>
          <w:p w14:paraId="7401E0E8"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2" w:type="dxa"/>
          </w:tcPr>
          <w:p w14:paraId="071E0BFC"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2" w:type="dxa"/>
          </w:tcPr>
          <w:p w14:paraId="26BE8503"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76017BFC"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31FE5FB8"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06AAE259"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64BA3544"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569A4FBD" w14:textId="77777777" w:rsidR="00DE29BC" w:rsidRPr="009B27BE" w:rsidRDefault="00DE29BC" w:rsidP="009203DE">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78F1DDEC" w14:textId="77777777" w:rsidR="00DE29BC" w:rsidRPr="009B27BE" w:rsidRDefault="00DE29BC" w:rsidP="009203D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71DBA5E3" w14:textId="77777777" w:rsidR="00DE29BC" w:rsidRPr="009B27BE" w:rsidRDefault="00DE29BC" w:rsidP="009203D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1277D8BF" w14:textId="77777777" w:rsidR="00DE29BC" w:rsidRPr="009B27BE" w:rsidRDefault="00DE29BC" w:rsidP="009203D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523" w:type="dxa"/>
          </w:tcPr>
          <w:p w14:paraId="1AC2E4CA" w14:textId="77777777" w:rsidR="00DE29BC" w:rsidRPr="009B27BE" w:rsidRDefault="00DE29BC" w:rsidP="009203D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c>
          <w:tcPr>
            <w:tcW w:w="238" w:type="dxa"/>
          </w:tcPr>
          <w:p w14:paraId="41CFE536" w14:textId="77777777" w:rsidR="00DE29BC" w:rsidRPr="009B27BE" w:rsidRDefault="00DE29BC" w:rsidP="009203DE">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rPr>
            </w:pPr>
          </w:p>
        </w:tc>
      </w:tr>
      <w:tr w:rsidR="00DE29BC" w:rsidRPr="009B27BE" w14:paraId="5972614B" w14:textId="77777777" w:rsidTr="00724AA3">
        <w:trPr>
          <w:trHeight w:val="340"/>
        </w:trPr>
        <w:tc>
          <w:tcPr>
            <w:cnfStyle w:val="001000000000" w:firstRow="0" w:lastRow="0" w:firstColumn="1" w:lastColumn="0" w:oddVBand="0" w:evenVBand="0" w:oddHBand="0" w:evenHBand="0" w:firstRowFirstColumn="0" w:firstRowLastColumn="0" w:lastRowFirstColumn="0" w:lastRowLastColumn="0"/>
            <w:tcW w:w="2088" w:type="dxa"/>
          </w:tcPr>
          <w:p w14:paraId="0FC34014" w14:textId="7B95AE28" w:rsidR="00DE29BC" w:rsidRPr="009B27BE" w:rsidRDefault="00DE29BC" w:rsidP="009203DE">
            <w:pPr>
              <w:spacing w:before="0" w:after="0" w:line="240" w:lineRule="auto"/>
              <w:ind w:left="-974"/>
              <w:jc w:val="left"/>
              <w:rPr>
                <w:rFonts w:eastAsia="Calibri" w:cs="Calibri"/>
                <w:color w:val="000000"/>
                <w:sz w:val="16"/>
                <w:szCs w:val="16"/>
              </w:rPr>
            </w:pPr>
            <w:r w:rsidRPr="009B27BE">
              <w:rPr>
                <w:rFonts w:eastAsia="Calibri" w:cs="Calibri"/>
                <w:color w:val="000000"/>
                <w:sz w:val="16"/>
                <w:szCs w:val="16"/>
              </w:rPr>
              <w:t>Cilj 2</w:t>
            </w:r>
            <w:r w:rsidR="0060468D">
              <w:rPr>
                <w:rFonts w:eastAsia="Calibri" w:cs="Calibri"/>
                <w:color w:val="000000"/>
                <w:sz w:val="16"/>
                <w:szCs w:val="16"/>
              </w:rPr>
              <w:t>…</w:t>
            </w:r>
          </w:p>
        </w:tc>
        <w:tc>
          <w:tcPr>
            <w:tcW w:w="522" w:type="dxa"/>
          </w:tcPr>
          <w:p w14:paraId="507DEDCC"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2" w:type="dxa"/>
          </w:tcPr>
          <w:p w14:paraId="0A187D3C"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2" w:type="dxa"/>
          </w:tcPr>
          <w:p w14:paraId="68891D45"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2" w:type="dxa"/>
          </w:tcPr>
          <w:p w14:paraId="6F34BBED"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551A6776"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70FFF726"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26B9727B"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33698DF5"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7377CF76" w14:textId="77777777" w:rsidR="00DE29BC" w:rsidRPr="009B27BE" w:rsidRDefault="00DE29BC" w:rsidP="009203DE">
            <w:pPr>
              <w:spacing w:before="0" w:after="0" w:line="240"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565ECB71" w14:textId="77777777" w:rsidR="00DE29BC" w:rsidRPr="009B27BE" w:rsidRDefault="00DE29BC" w:rsidP="009203D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0DAF8558" w14:textId="77777777" w:rsidR="00DE29BC" w:rsidRPr="009B27BE" w:rsidRDefault="00DE29BC" w:rsidP="009203D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219B4BE6" w14:textId="77777777" w:rsidR="00DE29BC" w:rsidRPr="009B27BE" w:rsidRDefault="00DE29BC" w:rsidP="009203D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523" w:type="dxa"/>
          </w:tcPr>
          <w:p w14:paraId="5DBB829B" w14:textId="77777777" w:rsidR="00DE29BC" w:rsidRPr="009B27BE" w:rsidRDefault="00DE29BC" w:rsidP="009203D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c>
          <w:tcPr>
            <w:tcW w:w="238" w:type="dxa"/>
          </w:tcPr>
          <w:p w14:paraId="7D8E5C28" w14:textId="77777777" w:rsidR="00DE29BC" w:rsidRPr="009B27BE" w:rsidRDefault="00DE29BC" w:rsidP="009203DE">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rPr>
            </w:pPr>
          </w:p>
        </w:tc>
      </w:tr>
    </w:tbl>
    <w:p w14:paraId="1BDC5E38" w14:textId="77777777" w:rsidR="009A7387" w:rsidRPr="009B27BE" w:rsidRDefault="009A7387" w:rsidP="009B27BE">
      <w:pPr>
        <w:spacing w:before="0" w:after="160" w:line="240" w:lineRule="auto"/>
        <w:jc w:val="left"/>
        <w:rPr>
          <w:rFonts w:eastAsia="Calibri" w:cs="Calibri"/>
          <w:color w:val="000000"/>
          <w:sz w:val="16"/>
          <w:szCs w:val="16"/>
          <w:lang w:eastAsia="sl-SI"/>
        </w:rPr>
      </w:pPr>
    </w:p>
    <w:p w14:paraId="70175498" w14:textId="2D893C24" w:rsidR="009A7387" w:rsidRPr="009B27BE" w:rsidRDefault="009A7387" w:rsidP="0060468D">
      <w:pPr>
        <w:spacing w:before="0" w:after="160" w:line="240" w:lineRule="auto"/>
        <w:jc w:val="left"/>
        <w:rPr>
          <w:rFonts w:eastAsia="Calibri" w:cs="Calibri"/>
          <w:color w:val="000000"/>
          <w:sz w:val="16"/>
          <w:szCs w:val="16"/>
          <w:lang w:eastAsia="sl-SI"/>
        </w:rPr>
      </w:pPr>
      <w:r w:rsidRPr="009B27BE">
        <w:rPr>
          <w:rFonts w:eastAsia="Calibri" w:cs="Poppins"/>
          <w:i/>
          <w:iCs/>
          <w:color w:val="000000"/>
          <w:sz w:val="16"/>
          <w:szCs w:val="16"/>
          <w:shd w:val="clear" w:color="auto" w:fill="E3F4F4"/>
          <w:lang w:eastAsia="sl-SI"/>
        </w:rPr>
        <w:t>Politika/</w:t>
      </w:r>
      <w:r w:rsidR="00662BBC" w:rsidRPr="009B27BE">
        <w:rPr>
          <w:rFonts w:eastAsia="Calibri" w:cs="Poppins"/>
          <w:i/>
          <w:iCs/>
          <w:color w:val="000000"/>
          <w:sz w:val="16"/>
          <w:szCs w:val="16"/>
          <w:shd w:val="clear" w:color="auto" w:fill="E3F4F4"/>
          <w:lang w:eastAsia="sl-SI"/>
        </w:rPr>
        <w:t>P</w:t>
      </w:r>
      <w:r w:rsidRPr="009B27BE">
        <w:rPr>
          <w:rFonts w:eastAsia="Calibri" w:cs="Poppins"/>
          <w:i/>
          <w:iCs/>
          <w:color w:val="000000"/>
          <w:sz w:val="16"/>
          <w:szCs w:val="16"/>
          <w:shd w:val="clear" w:color="auto" w:fill="E3F4F4"/>
          <w:lang w:eastAsia="sl-SI"/>
        </w:rPr>
        <w:t>redpis ima skupaj </w:t>
      </w:r>
      <w:r w:rsidRPr="009B27BE">
        <w:rPr>
          <w:rFonts w:eastAsia="Calibri" w:cs="Poppins"/>
          <w:b/>
          <w:bCs/>
          <w:i/>
          <w:iCs/>
          <w:color w:val="000000"/>
          <w:sz w:val="16"/>
          <w:szCs w:val="16"/>
          <w:lang w:eastAsia="sl-SI"/>
        </w:rPr>
        <w:t>0</w:t>
      </w:r>
      <w:r w:rsidRPr="009B27BE">
        <w:rPr>
          <w:rFonts w:eastAsia="Calibri" w:cs="Poppins"/>
          <w:i/>
          <w:iCs/>
          <w:color w:val="000000"/>
          <w:sz w:val="16"/>
          <w:szCs w:val="16"/>
          <w:shd w:val="clear" w:color="auto" w:fill="E3F4F4"/>
          <w:lang w:eastAsia="sl-SI"/>
        </w:rPr>
        <w:t> ciljev. </w:t>
      </w:r>
      <w:r w:rsidRPr="009B27BE">
        <w:rPr>
          <w:rFonts w:eastAsia="Calibri" w:cs="Poppins"/>
          <w:b/>
          <w:bCs/>
          <w:i/>
          <w:iCs/>
          <w:color w:val="000000"/>
          <w:sz w:val="16"/>
          <w:szCs w:val="16"/>
          <w:lang w:eastAsia="sl-SI"/>
        </w:rPr>
        <w:t>0</w:t>
      </w:r>
      <w:r w:rsidRPr="009B27BE">
        <w:rPr>
          <w:rFonts w:eastAsia="Calibri" w:cs="Poppins"/>
          <w:i/>
          <w:iCs/>
          <w:color w:val="000000"/>
          <w:sz w:val="16"/>
          <w:szCs w:val="16"/>
          <w:shd w:val="clear" w:color="auto" w:fill="E3F4F4"/>
          <w:lang w:eastAsia="sl-SI"/>
        </w:rPr>
        <w:t> ciljev je v skladu s prioritetami, </w:t>
      </w:r>
      <w:r w:rsidRPr="009B27BE">
        <w:rPr>
          <w:rFonts w:eastAsia="Calibri" w:cs="Poppins"/>
          <w:b/>
          <w:bCs/>
          <w:i/>
          <w:iCs/>
          <w:color w:val="000000"/>
          <w:sz w:val="16"/>
          <w:szCs w:val="16"/>
          <w:lang w:eastAsia="sl-SI"/>
        </w:rPr>
        <w:t>0</w:t>
      </w:r>
      <w:r w:rsidRPr="009B27BE">
        <w:rPr>
          <w:rFonts w:eastAsia="Calibri" w:cs="Poppins"/>
          <w:i/>
          <w:iCs/>
          <w:color w:val="000000"/>
          <w:sz w:val="16"/>
          <w:szCs w:val="16"/>
          <w:shd w:val="clear" w:color="auto" w:fill="E3F4F4"/>
          <w:lang w:eastAsia="sl-SI"/>
        </w:rPr>
        <w:t> ciljev ni v skladu s prioritetami. </w:t>
      </w:r>
      <w:r w:rsidRPr="009B27BE">
        <w:rPr>
          <w:rFonts w:eastAsia="Calibri" w:cs="Poppins"/>
          <w:b/>
          <w:bCs/>
          <w:i/>
          <w:iCs/>
          <w:color w:val="000000"/>
          <w:sz w:val="16"/>
          <w:szCs w:val="16"/>
          <w:lang w:eastAsia="sl-SI"/>
        </w:rPr>
        <w:t>0</w:t>
      </w:r>
      <w:r w:rsidRPr="009B27BE">
        <w:rPr>
          <w:rFonts w:eastAsia="Calibri" w:cs="Poppins"/>
          <w:i/>
          <w:iCs/>
          <w:color w:val="000000"/>
          <w:sz w:val="16"/>
          <w:szCs w:val="16"/>
          <w:shd w:val="clear" w:color="auto" w:fill="E3F4F4"/>
          <w:lang w:eastAsia="sl-SI"/>
        </w:rPr>
        <w:t> ciljev ni povezanih s SPRS prioritetami. Cilj je skladen z največ prioritetami SPRS. Za cilj</w:t>
      </w:r>
      <w:r w:rsidR="00662BBC" w:rsidRPr="009B27BE">
        <w:rPr>
          <w:rFonts w:eastAsia="Calibri" w:cs="Poppins"/>
          <w:i/>
          <w:iCs/>
          <w:color w:val="000000"/>
          <w:sz w:val="16"/>
          <w:szCs w:val="16"/>
          <w:shd w:val="clear" w:color="auto" w:fill="E3F4F4"/>
          <w:lang w:eastAsia="sl-SI"/>
        </w:rPr>
        <w:t>e</w:t>
      </w:r>
      <w:r w:rsidRPr="009B27BE">
        <w:rPr>
          <w:rFonts w:eastAsia="Calibri" w:cs="Poppins"/>
          <w:i/>
          <w:iCs/>
          <w:color w:val="000000"/>
          <w:sz w:val="16"/>
          <w:szCs w:val="16"/>
          <w:shd w:val="clear" w:color="auto" w:fill="E3F4F4"/>
          <w:lang w:eastAsia="sl-SI"/>
        </w:rPr>
        <w:t>, ki so neskladni s prioritetami SPRS, prosimo, pojasnite, zakaj so neskladni.</w:t>
      </w:r>
    </w:p>
    <w:p w14:paraId="619FA3C1" w14:textId="5FAA3187" w:rsidR="0060468D" w:rsidRDefault="0060468D" w:rsidP="009B27BE">
      <w:pPr>
        <w:spacing w:before="0" w:after="0" w:line="240" w:lineRule="auto"/>
        <w:jc w:val="left"/>
        <w:rPr>
          <w:rFonts w:eastAsia="Times New Roman" w:cs="Poppins"/>
          <w:color w:val="000000"/>
          <w:sz w:val="16"/>
          <w:szCs w:val="16"/>
          <w:lang w:eastAsia="sl-SI"/>
        </w:rPr>
      </w:pPr>
      <w:r>
        <w:rPr>
          <w:rFonts w:eastAsia="Times New Roman" w:cs="Poppins"/>
          <w:color w:val="000000"/>
          <w:sz w:val="16"/>
          <w:szCs w:val="16"/>
          <w:lang w:eastAsia="sl-SI"/>
        </w:rPr>
        <w:t>Neskladni cilji – pojasnilo</w:t>
      </w:r>
    </w:p>
    <w:p w14:paraId="4A154BA5" w14:textId="20F13C36" w:rsidR="009A7387" w:rsidRPr="009B27BE" w:rsidRDefault="009A7387" w:rsidP="009B27BE">
      <w:pPr>
        <w:spacing w:before="0" w:after="0" w:line="240" w:lineRule="auto"/>
        <w:jc w:val="left"/>
        <w:rPr>
          <w:rFonts w:eastAsia="Times New Roman" w:cs="Poppins"/>
          <w:color w:val="000000"/>
          <w:sz w:val="16"/>
          <w:szCs w:val="16"/>
          <w:lang w:eastAsia="sl-SI"/>
        </w:rPr>
      </w:pPr>
      <w:r w:rsidRPr="009B27BE">
        <w:rPr>
          <w:rFonts w:eastAsia="Times New Roman" w:cs="Poppins"/>
          <w:color w:val="000000"/>
          <w:sz w:val="16"/>
          <w:szCs w:val="16"/>
          <w:lang w:eastAsia="sl-SI"/>
        </w:rPr>
        <w:t>Za cilje politike/predpisa, ki so neskladni s prioritetami SPRS, prosimo, pojasnite, zakaj so neskladni.</w:t>
      </w:r>
    </w:p>
    <w:p w14:paraId="0BF9D91A" w14:textId="61925305" w:rsidR="009A7387" w:rsidRPr="009203DE" w:rsidRDefault="009A7387" w:rsidP="005E5413">
      <w:pPr>
        <w:shd w:val="clear" w:color="auto" w:fill="D9D9D9" w:themeFill="background1" w:themeFillShade="D9"/>
        <w:spacing w:before="0" w:after="313" w:line="240" w:lineRule="auto"/>
        <w:ind w:right="42"/>
        <w:jc w:val="left"/>
        <w:rPr>
          <w:rFonts w:eastAsia="Calibri" w:cs="Poppins"/>
          <w:color w:val="000000"/>
          <w:sz w:val="16"/>
          <w:szCs w:val="16"/>
          <w:shd w:val="clear" w:color="auto" w:fill="FAFAFA"/>
          <w:lang w:eastAsia="sl-SI"/>
        </w:rPr>
      </w:pPr>
      <w:r w:rsidRPr="009B27BE">
        <w:rPr>
          <w:rFonts w:eastAsia="Calibri" w:cs="Calibri"/>
          <w:color w:val="000000"/>
          <w:sz w:val="16"/>
          <w:szCs w:val="16"/>
          <w:lang w:eastAsia="sl-SI"/>
        </w:rPr>
        <w:tab/>
      </w:r>
    </w:p>
    <w:p w14:paraId="0B0A7C63" w14:textId="77777777" w:rsidR="009A7387" w:rsidRPr="00711409" w:rsidRDefault="009A7387" w:rsidP="009B27BE">
      <w:pPr>
        <w:keepNext/>
        <w:keepLines/>
        <w:spacing w:before="0" w:after="150" w:line="240" w:lineRule="auto"/>
        <w:jc w:val="left"/>
        <w:outlineLvl w:val="1"/>
        <w:rPr>
          <w:rFonts w:eastAsia="Times New Roman" w:cs="Times New Roman"/>
          <w:b/>
          <w:bCs/>
          <w:color w:val="auto"/>
          <w:sz w:val="18"/>
          <w:szCs w:val="16"/>
          <w:lang w:eastAsia="sl-SI"/>
        </w:rPr>
      </w:pPr>
      <w:r w:rsidRPr="00711409">
        <w:rPr>
          <w:rFonts w:eastAsiaTheme="majorEastAsia" w:cstheme="majorBidi"/>
          <w:b/>
          <w:bCs/>
          <w:color w:val="auto"/>
          <w:sz w:val="18"/>
          <w:szCs w:val="16"/>
          <w:lang w:eastAsia="sl-SI"/>
        </w:rPr>
        <w:t>4. Učinek politike/predpisa na prioritete SPRS</w:t>
      </w:r>
    </w:p>
    <w:p w14:paraId="2C528F73" w14:textId="23E5167D" w:rsidR="009A7387" w:rsidRPr="009B27BE" w:rsidRDefault="00662BBC" w:rsidP="009B27BE">
      <w:pPr>
        <w:spacing w:before="0" w:after="3" w:line="240" w:lineRule="auto"/>
        <w:ind w:right="14"/>
        <w:jc w:val="left"/>
        <w:rPr>
          <w:rFonts w:eastAsia="Calibri" w:cs="Calibri"/>
          <w:i/>
          <w:color w:val="000000"/>
          <w:sz w:val="16"/>
          <w:szCs w:val="16"/>
          <w:lang w:eastAsia="sl-SI"/>
        </w:rPr>
      </w:pPr>
      <w:r w:rsidRPr="009B27BE">
        <w:rPr>
          <w:rFonts w:eastAsia="Calibri" w:cs="Calibri"/>
          <w:i/>
          <w:color w:val="000000"/>
          <w:sz w:val="16"/>
          <w:szCs w:val="16"/>
          <w:lang w:eastAsia="sl-SI"/>
        </w:rPr>
        <w:t>Z</w:t>
      </w:r>
      <w:r w:rsidR="009A7387" w:rsidRPr="009B27BE">
        <w:rPr>
          <w:rFonts w:eastAsia="Calibri" w:cs="Calibri"/>
          <w:i/>
          <w:color w:val="000000"/>
          <w:sz w:val="16"/>
          <w:szCs w:val="16"/>
          <w:lang w:eastAsia="sl-SI"/>
        </w:rPr>
        <w:t>daj razmislite o tem, ali bo politika/predpis učinkoval na doseganje posameznih prioritet SPRS</w:t>
      </w:r>
      <w:r w:rsidRPr="009B27BE">
        <w:rPr>
          <w:rFonts w:eastAsia="Calibri" w:cs="Calibri"/>
          <w:i/>
          <w:color w:val="000000"/>
          <w:sz w:val="16"/>
          <w:szCs w:val="16"/>
          <w:lang w:eastAsia="sl-SI"/>
        </w:rPr>
        <w:t>.</w:t>
      </w:r>
      <w:r w:rsidR="009A7387" w:rsidRPr="009B27BE">
        <w:rPr>
          <w:rFonts w:eastAsia="Calibri" w:cs="Calibri"/>
          <w:i/>
          <w:color w:val="000000"/>
          <w:sz w:val="16"/>
          <w:szCs w:val="16"/>
          <w:lang w:eastAsia="sl-SI"/>
        </w:rPr>
        <w:t xml:space="preserve"> Izberete lahko naslednje mo</w:t>
      </w:r>
      <w:r w:rsidRPr="009B27BE">
        <w:rPr>
          <w:rFonts w:eastAsia="Calibri" w:cs="Calibri"/>
          <w:i/>
          <w:color w:val="000000"/>
          <w:sz w:val="16"/>
          <w:szCs w:val="16"/>
          <w:lang w:eastAsia="sl-SI"/>
        </w:rPr>
        <w:t>goče</w:t>
      </w:r>
      <w:r w:rsidR="009A7387" w:rsidRPr="009B27BE">
        <w:rPr>
          <w:rFonts w:eastAsia="Calibri" w:cs="Calibri"/>
          <w:i/>
          <w:color w:val="000000"/>
          <w:sz w:val="16"/>
          <w:szCs w:val="16"/>
          <w:lang w:eastAsia="sl-SI"/>
        </w:rPr>
        <w:t xml:space="preserve"> odgovore: </w:t>
      </w:r>
      <w:r w:rsidR="009A7387" w:rsidRPr="009B27BE">
        <w:rPr>
          <w:rFonts w:eastAsia="Calibri" w:cs="Calibri"/>
          <w:b/>
          <w:bCs/>
          <w:i/>
          <w:color w:val="000000"/>
          <w:sz w:val="16"/>
          <w:szCs w:val="16"/>
          <w:lang w:eastAsia="sl-SI"/>
        </w:rPr>
        <w:t>da</w:t>
      </w:r>
      <w:r w:rsidR="009A7387" w:rsidRPr="009B27BE">
        <w:rPr>
          <w:rFonts w:eastAsia="Calibri" w:cs="Calibri"/>
          <w:i/>
          <w:color w:val="000000"/>
          <w:sz w:val="16"/>
          <w:szCs w:val="16"/>
          <w:lang w:eastAsia="sl-SI"/>
        </w:rPr>
        <w:t> – učinek je/bo, </w:t>
      </w:r>
      <w:r w:rsidR="009A7387" w:rsidRPr="009B27BE">
        <w:rPr>
          <w:rFonts w:eastAsia="Calibri" w:cs="Calibri"/>
          <w:b/>
          <w:bCs/>
          <w:i/>
          <w:color w:val="000000"/>
          <w:sz w:val="16"/>
          <w:szCs w:val="16"/>
          <w:lang w:eastAsia="sl-SI"/>
        </w:rPr>
        <w:t>ne</w:t>
      </w:r>
      <w:r w:rsidR="009A7387" w:rsidRPr="009B27BE">
        <w:rPr>
          <w:rFonts w:eastAsia="Calibri" w:cs="Calibri"/>
          <w:i/>
          <w:color w:val="000000"/>
          <w:sz w:val="16"/>
          <w:szCs w:val="16"/>
          <w:lang w:eastAsia="sl-SI"/>
        </w:rPr>
        <w:t> – učinka ni/ne bo, </w:t>
      </w:r>
      <w:r w:rsidR="009A7387" w:rsidRPr="009B27BE">
        <w:rPr>
          <w:rFonts w:eastAsia="Calibri" w:cs="Calibri"/>
          <w:b/>
          <w:bCs/>
          <w:i/>
          <w:color w:val="000000"/>
          <w:sz w:val="16"/>
          <w:szCs w:val="16"/>
          <w:lang w:eastAsia="sl-SI"/>
        </w:rPr>
        <w:t>mogoče</w:t>
      </w:r>
      <w:r w:rsidR="009A7387" w:rsidRPr="009B27BE">
        <w:rPr>
          <w:rFonts w:eastAsia="Calibri" w:cs="Calibri"/>
          <w:i/>
          <w:color w:val="000000"/>
          <w:sz w:val="16"/>
          <w:szCs w:val="16"/>
          <w:lang w:eastAsia="sl-SI"/>
        </w:rPr>
        <w:t> – učinek mogoče je/bo mogoče ni/ne bo, </w:t>
      </w:r>
      <w:r w:rsidR="009A7387" w:rsidRPr="009B27BE">
        <w:rPr>
          <w:rFonts w:eastAsia="Calibri" w:cs="Calibri"/>
          <w:b/>
          <w:bCs/>
          <w:i/>
          <w:color w:val="000000"/>
          <w:sz w:val="16"/>
          <w:szCs w:val="16"/>
          <w:lang w:eastAsia="sl-SI"/>
        </w:rPr>
        <w:t>ne morem oceniti</w:t>
      </w:r>
      <w:r w:rsidR="009A7387" w:rsidRPr="009B27BE">
        <w:rPr>
          <w:rFonts w:eastAsia="Calibri" w:cs="Calibri"/>
          <w:i/>
          <w:color w:val="000000"/>
          <w:sz w:val="16"/>
          <w:szCs w:val="16"/>
          <w:lang w:eastAsia="sl-SI"/>
        </w:rPr>
        <w:t xml:space="preserve"> – to možnost lahko izberete, če nimate dovolj informacij, da bi učinek ocenili. </w:t>
      </w:r>
      <w:r w:rsidRPr="009B27BE">
        <w:rPr>
          <w:rFonts w:eastAsia="Calibri" w:cs="Calibri"/>
          <w:i/>
          <w:color w:val="000000"/>
          <w:sz w:val="16"/>
          <w:szCs w:val="16"/>
          <w:lang w:eastAsia="sl-SI"/>
        </w:rPr>
        <w:t xml:space="preserve">Svojo </w:t>
      </w:r>
      <w:r w:rsidR="009A7387" w:rsidRPr="009B27BE">
        <w:rPr>
          <w:rFonts w:eastAsia="Calibri" w:cs="Calibri"/>
          <w:i/>
          <w:color w:val="000000"/>
          <w:sz w:val="16"/>
          <w:szCs w:val="16"/>
          <w:lang w:eastAsia="sl-SI"/>
        </w:rPr>
        <w:t>izbiro, prosimo, tudi obrazložite v zato pripravljenem polju.</w:t>
      </w:r>
    </w:p>
    <w:p w14:paraId="7655EC11" w14:textId="77777777" w:rsidR="009A7387" w:rsidRPr="009B27BE" w:rsidRDefault="009A7387" w:rsidP="009B27BE">
      <w:pPr>
        <w:spacing w:before="0" w:after="3" w:line="240" w:lineRule="auto"/>
        <w:ind w:right="14"/>
        <w:jc w:val="left"/>
        <w:rPr>
          <w:rFonts w:eastAsia="Calibri" w:cs="Calibri"/>
          <w:i/>
          <w:color w:val="000000"/>
          <w:sz w:val="16"/>
          <w:szCs w:val="16"/>
          <w:lang w:eastAsia="sl-SI"/>
        </w:rPr>
      </w:pPr>
    </w:p>
    <w:p w14:paraId="594E3858" w14:textId="77777777" w:rsidR="00DE29BC" w:rsidRPr="009B27BE" w:rsidRDefault="009A7387" w:rsidP="00724AA3">
      <w:pPr>
        <w:shd w:val="clear" w:color="auto" w:fill="FFF2CC" w:themeFill="accent4" w:themeFillTint="33"/>
        <w:spacing w:before="0" w:after="3" w:line="240" w:lineRule="auto"/>
        <w:ind w:right="14"/>
        <w:jc w:val="left"/>
        <w:rPr>
          <w:rFonts w:eastAsia="Calibri" w:cs="Poppins"/>
          <w:color w:val="000000"/>
          <w:sz w:val="16"/>
          <w:szCs w:val="16"/>
          <w:shd w:val="clear" w:color="auto" w:fill="FEF5DC"/>
          <w:lang w:eastAsia="sl-SI"/>
        </w:rPr>
      </w:pPr>
      <w:r w:rsidRPr="009B27BE">
        <w:rPr>
          <w:rFonts w:eastAsia="Calibri" w:cs="Poppins"/>
          <w:color w:val="000000"/>
          <w:sz w:val="16"/>
          <w:szCs w:val="16"/>
          <w:shd w:val="clear" w:color="auto" w:fill="FEF5DC"/>
          <w:lang w:eastAsia="sl-SI"/>
        </w:rPr>
        <w:t>Predviden čas reševanja: 20 minut</w:t>
      </w:r>
    </w:p>
    <w:tbl>
      <w:tblPr>
        <w:tblStyle w:val="PlainTable21"/>
        <w:tblW w:w="5000" w:type="pct"/>
        <w:tblLook w:val="04A0" w:firstRow="1" w:lastRow="0" w:firstColumn="1" w:lastColumn="0" w:noHBand="0" w:noVBand="1"/>
      </w:tblPr>
      <w:tblGrid>
        <w:gridCol w:w="6159"/>
        <w:gridCol w:w="1681"/>
        <w:gridCol w:w="1073"/>
      </w:tblGrid>
      <w:tr w:rsidR="009A7387" w:rsidRPr="009B27BE" w14:paraId="5C11FC11" w14:textId="77777777" w:rsidTr="0002206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Borders>
              <w:top w:val="single" w:sz="4" w:space="0" w:color="FFFFFF"/>
            </w:tcBorders>
          </w:tcPr>
          <w:p w14:paraId="7640594D" w14:textId="77777777" w:rsidR="009A7387" w:rsidRPr="009203DE" w:rsidRDefault="009A7387" w:rsidP="009B27BE">
            <w:pPr>
              <w:keepNext/>
              <w:keepLines/>
              <w:spacing w:before="0" w:after="6" w:line="240" w:lineRule="auto"/>
              <w:jc w:val="left"/>
              <w:outlineLvl w:val="0"/>
              <w:rPr>
                <w:rFonts w:eastAsia="Calibri" w:cs="Calibri"/>
                <w:color w:val="000000"/>
                <w:sz w:val="16"/>
                <w:szCs w:val="16"/>
                <w:lang w:eastAsia="sl-SI"/>
              </w:rPr>
            </w:pPr>
            <w:r w:rsidRPr="009203DE">
              <w:rPr>
                <w:rFonts w:eastAsia="Calibri" w:cs="Calibri"/>
                <w:color w:val="000000"/>
                <w:sz w:val="16"/>
                <w:szCs w:val="16"/>
                <w:lang w:eastAsia="sl-SI"/>
              </w:rPr>
              <w:t>Prioritete SPRS</w:t>
            </w:r>
          </w:p>
        </w:tc>
        <w:tc>
          <w:tcPr>
            <w:tcW w:w="943" w:type="pct"/>
            <w:tcBorders>
              <w:top w:val="single" w:sz="4" w:space="0" w:color="FFFFFF"/>
            </w:tcBorders>
          </w:tcPr>
          <w:p w14:paraId="1DAECBFF" w14:textId="52CCBFA6" w:rsidR="009A7387" w:rsidRPr="009203DE" w:rsidRDefault="009A7387" w:rsidP="009B27BE">
            <w:pPr>
              <w:keepNext/>
              <w:keepLines/>
              <w:spacing w:before="0" w:after="6" w:line="240" w:lineRule="auto"/>
              <w:jc w:val="left"/>
              <w:outlineLvl w:val="0"/>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lang w:eastAsia="sl-SI"/>
              </w:rPr>
            </w:pPr>
            <w:r w:rsidRPr="009203DE">
              <w:rPr>
                <w:rFonts w:eastAsia="Calibri" w:cs="Calibri"/>
                <w:color w:val="000000"/>
                <w:sz w:val="16"/>
                <w:szCs w:val="16"/>
                <w:lang w:eastAsia="sl-SI"/>
              </w:rPr>
              <w:t>Ocena</w:t>
            </w:r>
            <w:r w:rsidR="00DE5FAD">
              <w:rPr>
                <w:rFonts w:eastAsia="Calibri" w:cs="Calibri"/>
                <w:color w:val="000000"/>
                <w:sz w:val="16"/>
                <w:szCs w:val="16"/>
                <w:lang w:eastAsia="sl-SI"/>
              </w:rPr>
              <w:t xml:space="preserve"> (Da/Ne/Mogoče/ne morem oceniti)</w:t>
            </w:r>
          </w:p>
        </w:tc>
        <w:tc>
          <w:tcPr>
            <w:tcW w:w="602" w:type="pct"/>
            <w:tcBorders>
              <w:top w:val="single" w:sz="4" w:space="0" w:color="FFFFFF"/>
            </w:tcBorders>
          </w:tcPr>
          <w:p w14:paraId="55D4B433" w14:textId="77777777" w:rsidR="009A7387" w:rsidRPr="009203DE" w:rsidRDefault="009A7387" w:rsidP="009B27BE">
            <w:pPr>
              <w:keepNext/>
              <w:keepLines/>
              <w:spacing w:before="0" w:after="6" w:line="240" w:lineRule="auto"/>
              <w:jc w:val="left"/>
              <w:outlineLvl w:val="0"/>
              <w:cnfStyle w:val="100000000000" w:firstRow="1" w:lastRow="0" w:firstColumn="0" w:lastColumn="0" w:oddVBand="0" w:evenVBand="0" w:oddHBand="0" w:evenHBand="0" w:firstRowFirstColumn="0" w:firstRowLastColumn="0" w:lastRowFirstColumn="0" w:lastRowLastColumn="0"/>
              <w:rPr>
                <w:rFonts w:eastAsia="Calibri" w:cs="Calibri"/>
                <w:color w:val="000000"/>
                <w:sz w:val="16"/>
                <w:szCs w:val="16"/>
                <w:lang w:eastAsia="sl-SI"/>
              </w:rPr>
            </w:pPr>
            <w:r w:rsidRPr="009203DE">
              <w:rPr>
                <w:rFonts w:eastAsia="Calibri" w:cs="Calibri"/>
                <w:color w:val="000000"/>
                <w:sz w:val="16"/>
                <w:szCs w:val="16"/>
                <w:lang w:eastAsia="sl-SI"/>
              </w:rPr>
              <w:t>Obrazložitev odgovora</w:t>
            </w:r>
          </w:p>
        </w:tc>
      </w:tr>
      <w:tr w:rsidR="009A7387" w:rsidRPr="009B27BE" w14:paraId="29427F02"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Pr>
          <w:p w14:paraId="38FFF576" w14:textId="269C895C"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1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Z zagotavljanjem opremljenosti in dostopnosti storitev podpreti razvoj različnih vrst območij</w:t>
            </w:r>
          </w:p>
        </w:tc>
        <w:tc>
          <w:tcPr>
            <w:tcW w:w="943" w:type="pct"/>
          </w:tcPr>
          <w:p w14:paraId="4E788F2D" w14:textId="3475849C"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Pr>
          <w:p w14:paraId="02198CFD"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r w:rsidR="009A7387" w:rsidRPr="009B27BE" w14:paraId="63E33280" w14:textId="77777777" w:rsidTr="00022067">
        <w:trPr>
          <w:trHeight w:val="20"/>
        </w:trPr>
        <w:tc>
          <w:tcPr>
            <w:cnfStyle w:val="001000000000" w:firstRow="0" w:lastRow="0" w:firstColumn="1" w:lastColumn="0" w:oddVBand="0" w:evenVBand="0" w:oddHBand="0" w:evenHBand="0" w:firstRowFirstColumn="0" w:firstRowLastColumn="0" w:lastRowFirstColumn="0" w:lastRowLastColumn="0"/>
            <w:tcW w:w="3455" w:type="pct"/>
          </w:tcPr>
          <w:p w14:paraId="770F32F0" w14:textId="5E4E60FE"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2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Povečati varčnost in učinkovitost rabe prostora ter naravnih virov</w:t>
            </w:r>
          </w:p>
        </w:tc>
        <w:tc>
          <w:tcPr>
            <w:tcW w:w="943" w:type="pct"/>
          </w:tcPr>
          <w:p w14:paraId="1D220F69"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c>
          <w:tcPr>
            <w:tcW w:w="602" w:type="pct"/>
          </w:tcPr>
          <w:p w14:paraId="3EB5EA1D"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r>
      <w:tr w:rsidR="009A7387" w:rsidRPr="009B27BE" w14:paraId="2D2FA8D9"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Pr>
          <w:p w14:paraId="1E153BC8" w14:textId="7FEBD08D"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3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Prenoviti razvrednotena urbana in krajinska območja</w:t>
            </w:r>
          </w:p>
        </w:tc>
        <w:tc>
          <w:tcPr>
            <w:tcW w:w="943" w:type="pct"/>
          </w:tcPr>
          <w:p w14:paraId="2FA334FC"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Pr>
          <w:p w14:paraId="23346C68"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r w:rsidR="009A7387" w:rsidRPr="009B27BE" w14:paraId="686D43DA" w14:textId="77777777" w:rsidTr="00022067">
        <w:trPr>
          <w:trHeight w:val="20"/>
        </w:trPr>
        <w:tc>
          <w:tcPr>
            <w:cnfStyle w:val="001000000000" w:firstRow="0" w:lastRow="0" w:firstColumn="1" w:lastColumn="0" w:oddVBand="0" w:evenVBand="0" w:oddHBand="0" w:evenHBand="0" w:firstRowFirstColumn="0" w:firstRowLastColumn="0" w:lastRowFirstColumn="0" w:lastRowLastColumn="0"/>
            <w:tcW w:w="3455" w:type="pct"/>
          </w:tcPr>
          <w:p w14:paraId="186D6939" w14:textId="14ACC117"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4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Okrepiti razvojno vlogo mest, vstopne točke in funkcionalno povezati mesta znotraj širših urbanih območij</w:t>
            </w:r>
          </w:p>
        </w:tc>
        <w:tc>
          <w:tcPr>
            <w:tcW w:w="943" w:type="pct"/>
          </w:tcPr>
          <w:p w14:paraId="386A61C3"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c>
          <w:tcPr>
            <w:tcW w:w="602" w:type="pct"/>
          </w:tcPr>
          <w:p w14:paraId="64353634"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r>
      <w:tr w:rsidR="009A7387" w:rsidRPr="009B27BE" w14:paraId="77ADA4E6"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Pr>
          <w:p w14:paraId="42D0EFAA" w14:textId="4278393E"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5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Izboljšati privlačnost mest za specifične dejavnosti</w:t>
            </w:r>
          </w:p>
        </w:tc>
        <w:tc>
          <w:tcPr>
            <w:tcW w:w="943" w:type="pct"/>
          </w:tcPr>
          <w:p w14:paraId="6487350E"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Pr>
          <w:p w14:paraId="320B544C"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r w:rsidR="009A7387" w:rsidRPr="009B27BE" w14:paraId="7ECA64E2" w14:textId="77777777" w:rsidTr="00022067">
        <w:trPr>
          <w:trHeight w:val="20"/>
        </w:trPr>
        <w:tc>
          <w:tcPr>
            <w:cnfStyle w:val="001000000000" w:firstRow="0" w:lastRow="0" w:firstColumn="1" w:lastColumn="0" w:oddVBand="0" w:evenVBand="0" w:oddHBand="0" w:evenHBand="0" w:firstRowFirstColumn="0" w:firstRowLastColumn="0" w:lastRowFirstColumn="0" w:lastRowLastColumn="0"/>
            <w:tcW w:w="3455" w:type="pct"/>
          </w:tcPr>
          <w:p w14:paraId="5B9BFBB9" w14:textId="1938C79B"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6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Povečati privlačnost in kakovost bivanja v slovenskih mestih</w:t>
            </w:r>
          </w:p>
        </w:tc>
        <w:tc>
          <w:tcPr>
            <w:tcW w:w="943" w:type="pct"/>
          </w:tcPr>
          <w:p w14:paraId="0A14BEE7"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c>
          <w:tcPr>
            <w:tcW w:w="602" w:type="pct"/>
          </w:tcPr>
          <w:p w14:paraId="58EC5D76"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r>
      <w:tr w:rsidR="009A7387" w:rsidRPr="009B27BE" w14:paraId="10E508B7"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Pr>
          <w:p w14:paraId="358D3D52" w14:textId="324E551C"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7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Spodbuditi celovito prenovo vseh naselij v državi</w:t>
            </w:r>
          </w:p>
        </w:tc>
        <w:tc>
          <w:tcPr>
            <w:tcW w:w="943" w:type="pct"/>
          </w:tcPr>
          <w:p w14:paraId="06763927"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Pr>
          <w:p w14:paraId="007B2FCA"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r w:rsidR="009A7387" w:rsidRPr="009B27BE" w14:paraId="256F19F7" w14:textId="77777777" w:rsidTr="00022067">
        <w:trPr>
          <w:trHeight w:val="20"/>
        </w:trPr>
        <w:tc>
          <w:tcPr>
            <w:cnfStyle w:val="001000000000" w:firstRow="0" w:lastRow="0" w:firstColumn="1" w:lastColumn="0" w:oddVBand="0" w:evenVBand="0" w:oddHBand="0" w:evenHBand="0" w:firstRowFirstColumn="0" w:firstRowLastColumn="0" w:lastRowFirstColumn="0" w:lastRowLastColumn="0"/>
            <w:tcW w:w="3455" w:type="pct"/>
          </w:tcPr>
          <w:p w14:paraId="3D8C0E07" w14:textId="0223D7CF"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8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Izboljšati odpornosti naselij na podnebne spremembe</w:t>
            </w:r>
          </w:p>
        </w:tc>
        <w:tc>
          <w:tcPr>
            <w:tcW w:w="943" w:type="pct"/>
          </w:tcPr>
          <w:p w14:paraId="4102F4B4"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c>
          <w:tcPr>
            <w:tcW w:w="602" w:type="pct"/>
          </w:tcPr>
          <w:p w14:paraId="29726A92"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r>
      <w:tr w:rsidR="009A7387" w:rsidRPr="009B27BE" w14:paraId="057B7F97"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Pr>
          <w:p w14:paraId="3243D1AD" w14:textId="341AE25D"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9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Uvrstiti kriterij prostorske identitete v vse javne politike in na vse ravni upravljanja s prostorom</w:t>
            </w:r>
          </w:p>
        </w:tc>
        <w:tc>
          <w:tcPr>
            <w:tcW w:w="943" w:type="pct"/>
          </w:tcPr>
          <w:p w14:paraId="6ECFB57C"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Pr>
          <w:p w14:paraId="31723582"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r w:rsidR="009A7387" w:rsidRPr="009B27BE" w14:paraId="71C126D2" w14:textId="77777777" w:rsidTr="00022067">
        <w:trPr>
          <w:trHeight w:val="20"/>
        </w:trPr>
        <w:tc>
          <w:tcPr>
            <w:cnfStyle w:val="001000000000" w:firstRow="0" w:lastRow="0" w:firstColumn="1" w:lastColumn="0" w:oddVBand="0" w:evenVBand="0" w:oddHBand="0" w:evenHBand="0" w:firstRowFirstColumn="0" w:firstRowLastColumn="0" w:lastRowFirstColumn="0" w:lastRowLastColumn="0"/>
            <w:tcW w:w="3455" w:type="pct"/>
          </w:tcPr>
          <w:p w14:paraId="6DDA82A5" w14:textId="066ACC2E"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10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Vzpostaviti in začeti izvajati integralne instrumente za krepitev</w:t>
            </w:r>
          </w:p>
        </w:tc>
        <w:tc>
          <w:tcPr>
            <w:tcW w:w="943" w:type="pct"/>
          </w:tcPr>
          <w:p w14:paraId="72D2D605"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c>
          <w:tcPr>
            <w:tcW w:w="602" w:type="pct"/>
          </w:tcPr>
          <w:p w14:paraId="1D69752E"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r>
      <w:tr w:rsidR="009A7387" w:rsidRPr="009B27BE" w14:paraId="24754C0B"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Pr>
          <w:p w14:paraId="19FB4093" w14:textId="77777777"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prostorske identitete</w:t>
            </w:r>
          </w:p>
        </w:tc>
        <w:tc>
          <w:tcPr>
            <w:tcW w:w="943" w:type="pct"/>
          </w:tcPr>
          <w:p w14:paraId="56E90BA9"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Pr>
          <w:p w14:paraId="45713E71"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r w:rsidR="009A7387" w:rsidRPr="009B27BE" w14:paraId="49777AD2" w14:textId="77777777" w:rsidTr="00022067">
        <w:trPr>
          <w:trHeight w:val="20"/>
        </w:trPr>
        <w:tc>
          <w:tcPr>
            <w:cnfStyle w:val="001000000000" w:firstRow="0" w:lastRow="0" w:firstColumn="1" w:lastColumn="0" w:oddVBand="0" w:evenVBand="0" w:oddHBand="0" w:evenHBand="0" w:firstRowFirstColumn="0" w:firstRowLastColumn="0" w:lastRowFirstColumn="0" w:lastRowLastColumn="0"/>
            <w:tcW w:w="3455" w:type="pct"/>
          </w:tcPr>
          <w:p w14:paraId="42F3176A" w14:textId="4A27A247"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11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Ozavestiti deležnike in povečati njihovo vključenost v krepitev prostorske identitete</w:t>
            </w:r>
          </w:p>
        </w:tc>
        <w:tc>
          <w:tcPr>
            <w:tcW w:w="943" w:type="pct"/>
          </w:tcPr>
          <w:p w14:paraId="02D61A0C"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c>
          <w:tcPr>
            <w:tcW w:w="602" w:type="pct"/>
          </w:tcPr>
          <w:p w14:paraId="6AB1FE59"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r>
      <w:tr w:rsidR="009A7387" w:rsidRPr="009B27BE" w14:paraId="365FD3D3"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Pr>
          <w:p w14:paraId="07AF96A5" w14:textId="6D896604"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12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Izboljšati odpornosti prostora</w:t>
            </w:r>
          </w:p>
        </w:tc>
        <w:tc>
          <w:tcPr>
            <w:tcW w:w="943" w:type="pct"/>
          </w:tcPr>
          <w:p w14:paraId="7632EEF0"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Pr>
          <w:p w14:paraId="1B055378"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r w:rsidR="009A7387" w:rsidRPr="009B27BE" w14:paraId="481A1479" w14:textId="77777777" w:rsidTr="00022067">
        <w:trPr>
          <w:trHeight w:val="20"/>
        </w:trPr>
        <w:tc>
          <w:tcPr>
            <w:cnfStyle w:val="001000000000" w:firstRow="0" w:lastRow="0" w:firstColumn="1" w:lastColumn="0" w:oddVBand="0" w:evenVBand="0" w:oddHBand="0" w:evenHBand="0" w:firstRowFirstColumn="0" w:firstRowLastColumn="0" w:lastRowFirstColumn="0" w:lastRowLastColumn="0"/>
            <w:tcW w:w="3455" w:type="pct"/>
          </w:tcPr>
          <w:p w14:paraId="154E0618" w14:textId="4B1B9AB1"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13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Okrepiti zmožnosti zaznavanja izzivov in njihovih učinkov na prostor</w:t>
            </w:r>
          </w:p>
        </w:tc>
        <w:tc>
          <w:tcPr>
            <w:tcW w:w="943" w:type="pct"/>
          </w:tcPr>
          <w:p w14:paraId="6D4C8249"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c>
          <w:tcPr>
            <w:tcW w:w="602" w:type="pct"/>
          </w:tcPr>
          <w:p w14:paraId="2B2F13DF" w14:textId="77777777" w:rsidR="009A7387" w:rsidRPr="009B27BE" w:rsidRDefault="009A7387" w:rsidP="009B27BE">
            <w:pPr>
              <w:keepNext/>
              <w:keepLines/>
              <w:spacing w:before="0" w:after="6" w:line="240" w:lineRule="auto"/>
              <w:jc w:val="left"/>
              <w:outlineLvl w:val="0"/>
              <w:cnfStyle w:val="000000000000" w:firstRow="0" w:lastRow="0" w:firstColumn="0" w:lastColumn="0" w:oddVBand="0" w:evenVBand="0" w:oddHBand="0" w:evenHBand="0" w:firstRowFirstColumn="0" w:firstRowLastColumn="0" w:lastRowFirstColumn="0" w:lastRowLastColumn="0"/>
              <w:rPr>
                <w:rFonts w:eastAsia="Calibri" w:cs="Calibri"/>
                <w:bCs/>
                <w:color w:val="000000"/>
                <w:sz w:val="16"/>
                <w:szCs w:val="16"/>
                <w:lang w:eastAsia="sl-SI"/>
              </w:rPr>
            </w:pPr>
          </w:p>
        </w:tc>
      </w:tr>
      <w:tr w:rsidR="009A7387" w:rsidRPr="009B27BE" w14:paraId="4990568C" w14:textId="77777777" w:rsidTr="0002206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55" w:type="pct"/>
            <w:tcBorders>
              <w:bottom w:val="single" w:sz="4" w:space="0" w:color="FFFFFF"/>
            </w:tcBorders>
          </w:tcPr>
          <w:p w14:paraId="2B904438" w14:textId="1A2562BD" w:rsidR="009A7387" w:rsidRPr="009203DE" w:rsidRDefault="009A7387" w:rsidP="009B27BE">
            <w:pPr>
              <w:keepNext/>
              <w:keepLines/>
              <w:spacing w:before="0" w:after="6" w:line="240" w:lineRule="auto"/>
              <w:jc w:val="left"/>
              <w:outlineLvl w:val="0"/>
              <w:rPr>
                <w:rFonts w:eastAsia="Calibri" w:cs="Calibri"/>
                <w:b w:val="0"/>
                <w:bCs w:val="0"/>
                <w:color w:val="000000"/>
                <w:sz w:val="16"/>
                <w:szCs w:val="16"/>
                <w:lang w:eastAsia="sl-SI"/>
              </w:rPr>
            </w:pPr>
            <w:r w:rsidRPr="009203DE">
              <w:rPr>
                <w:rFonts w:eastAsia="Calibri" w:cs="Calibri"/>
                <w:b w:val="0"/>
                <w:bCs w:val="0"/>
                <w:color w:val="000000"/>
                <w:sz w:val="16"/>
                <w:szCs w:val="16"/>
                <w:lang w:eastAsia="sl-SI"/>
              </w:rPr>
              <w:t>P</w:t>
            </w:r>
            <w:r w:rsidR="00662BBC" w:rsidRPr="009203DE">
              <w:rPr>
                <w:rFonts w:eastAsia="Calibri" w:cs="Calibri"/>
                <w:b w:val="0"/>
                <w:bCs w:val="0"/>
                <w:color w:val="000000"/>
                <w:sz w:val="16"/>
                <w:szCs w:val="16"/>
                <w:lang w:eastAsia="sl-SI"/>
              </w:rPr>
              <w:t xml:space="preserve"> </w:t>
            </w:r>
            <w:r w:rsidRPr="009203DE">
              <w:rPr>
                <w:rFonts w:eastAsia="Calibri" w:cs="Calibri"/>
                <w:b w:val="0"/>
                <w:bCs w:val="0"/>
                <w:color w:val="000000"/>
                <w:sz w:val="16"/>
                <w:szCs w:val="16"/>
                <w:lang w:eastAsia="sl-SI"/>
              </w:rPr>
              <w:t xml:space="preserve">14 </w:t>
            </w:r>
            <w:r w:rsidR="00662BBC" w:rsidRPr="009203DE">
              <w:rPr>
                <w:rFonts w:eastAsia="Calibri" w:cs="Calibri"/>
                <w:b w:val="0"/>
                <w:bCs w:val="0"/>
                <w:color w:val="000000"/>
                <w:sz w:val="16"/>
                <w:szCs w:val="16"/>
                <w:lang w:eastAsia="sl-SI"/>
              </w:rPr>
              <w:t>–</w:t>
            </w:r>
            <w:r w:rsidRPr="009203DE">
              <w:rPr>
                <w:rFonts w:eastAsia="Calibri" w:cs="Calibri"/>
                <w:b w:val="0"/>
                <w:bCs w:val="0"/>
                <w:color w:val="000000"/>
                <w:sz w:val="16"/>
                <w:szCs w:val="16"/>
                <w:lang w:eastAsia="sl-SI"/>
              </w:rPr>
              <w:t xml:space="preserve"> Okrepiti strokovno usposobljenost </w:t>
            </w:r>
            <w:r w:rsidR="002E547A" w:rsidRPr="009203DE">
              <w:rPr>
                <w:rFonts w:eastAsia="Calibri" w:cs="Calibri"/>
                <w:b w:val="0"/>
                <w:bCs w:val="0"/>
                <w:color w:val="000000"/>
                <w:sz w:val="16"/>
                <w:szCs w:val="16"/>
                <w:lang w:eastAsia="sl-SI"/>
              </w:rPr>
              <w:t xml:space="preserve">ter </w:t>
            </w:r>
            <w:r w:rsidRPr="009203DE">
              <w:rPr>
                <w:rFonts w:eastAsia="Calibri" w:cs="Calibri"/>
                <w:b w:val="0"/>
                <w:bCs w:val="0"/>
                <w:color w:val="000000"/>
                <w:sz w:val="16"/>
                <w:szCs w:val="16"/>
                <w:lang w:eastAsia="sl-SI"/>
              </w:rPr>
              <w:t xml:space="preserve">ozavestiti deležnike o pomenu prostora </w:t>
            </w:r>
            <w:r w:rsidR="002E547A" w:rsidRPr="009203DE">
              <w:rPr>
                <w:rFonts w:eastAsia="Calibri" w:cs="Calibri"/>
                <w:b w:val="0"/>
                <w:bCs w:val="0"/>
                <w:color w:val="000000"/>
                <w:sz w:val="16"/>
                <w:szCs w:val="16"/>
                <w:lang w:eastAsia="sl-SI"/>
              </w:rPr>
              <w:t xml:space="preserve">in </w:t>
            </w:r>
            <w:r w:rsidRPr="009203DE">
              <w:rPr>
                <w:rFonts w:eastAsia="Calibri" w:cs="Calibri"/>
                <w:b w:val="0"/>
                <w:bCs w:val="0"/>
                <w:color w:val="000000"/>
                <w:sz w:val="16"/>
                <w:szCs w:val="16"/>
                <w:lang w:eastAsia="sl-SI"/>
              </w:rPr>
              <w:t>vlogi urejanja prostora</w:t>
            </w:r>
          </w:p>
        </w:tc>
        <w:tc>
          <w:tcPr>
            <w:tcW w:w="943" w:type="pct"/>
            <w:tcBorders>
              <w:bottom w:val="single" w:sz="4" w:space="0" w:color="FFFFFF"/>
            </w:tcBorders>
          </w:tcPr>
          <w:p w14:paraId="5895DF26"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c>
          <w:tcPr>
            <w:tcW w:w="602" w:type="pct"/>
            <w:tcBorders>
              <w:bottom w:val="single" w:sz="4" w:space="0" w:color="FFFFFF"/>
            </w:tcBorders>
          </w:tcPr>
          <w:p w14:paraId="089EA799" w14:textId="77777777" w:rsidR="009A7387" w:rsidRPr="009B27BE" w:rsidRDefault="009A7387" w:rsidP="009B27BE">
            <w:pPr>
              <w:keepNext/>
              <w:keepLines/>
              <w:spacing w:before="0" w:after="6" w:line="240" w:lineRule="auto"/>
              <w:jc w:val="left"/>
              <w:outlineLvl w:val="0"/>
              <w:cnfStyle w:val="000000100000" w:firstRow="0" w:lastRow="0" w:firstColumn="0" w:lastColumn="0" w:oddVBand="0" w:evenVBand="0" w:oddHBand="1" w:evenHBand="0" w:firstRowFirstColumn="0" w:firstRowLastColumn="0" w:lastRowFirstColumn="0" w:lastRowLastColumn="0"/>
              <w:rPr>
                <w:rFonts w:eastAsia="Calibri" w:cs="Calibri"/>
                <w:bCs/>
                <w:color w:val="000000"/>
                <w:sz w:val="16"/>
                <w:szCs w:val="16"/>
                <w:lang w:eastAsia="sl-SI"/>
              </w:rPr>
            </w:pPr>
          </w:p>
        </w:tc>
      </w:tr>
    </w:tbl>
    <w:p w14:paraId="41551B04" w14:textId="77777777" w:rsidR="009A7387" w:rsidRPr="009B27BE" w:rsidRDefault="009A7387" w:rsidP="009B27BE">
      <w:pPr>
        <w:spacing w:before="0" w:after="160" w:line="240" w:lineRule="auto"/>
        <w:jc w:val="left"/>
        <w:rPr>
          <w:rFonts w:eastAsia="Calibri" w:cs="Calibri"/>
          <w:color w:val="000000"/>
          <w:sz w:val="16"/>
          <w:szCs w:val="16"/>
          <w:lang w:eastAsia="sl-SI"/>
        </w:rPr>
      </w:pPr>
    </w:p>
    <w:p w14:paraId="78FA4057" w14:textId="27499C2B" w:rsidR="009A7387" w:rsidRPr="009B27BE" w:rsidRDefault="009A7387" w:rsidP="0060468D">
      <w:pPr>
        <w:spacing w:before="0" w:after="160" w:line="240" w:lineRule="auto"/>
        <w:jc w:val="left"/>
        <w:rPr>
          <w:rFonts w:eastAsia="Calibri" w:cs="Calibri"/>
          <w:color w:val="000000"/>
          <w:sz w:val="16"/>
          <w:szCs w:val="16"/>
          <w:lang w:eastAsia="sl-SI"/>
        </w:rPr>
      </w:pPr>
      <w:r w:rsidRPr="009B27BE">
        <w:rPr>
          <w:rFonts w:eastAsia="Calibri" w:cs="Poppins"/>
          <w:i/>
          <w:iCs/>
          <w:color w:val="000000"/>
          <w:sz w:val="16"/>
          <w:szCs w:val="16"/>
          <w:shd w:val="clear" w:color="auto" w:fill="E3F4F4"/>
          <w:lang w:eastAsia="sl-SI"/>
        </w:rPr>
        <w:t>Politika/</w:t>
      </w:r>
      <w:r w:rsidR="002E547A" w:rsidRPr="009B27BE">
        <w:rPr>
          <w:rFonts w:eastAsia="Calibri" w:cs="Poppins"/>
          <w:i/>
          <w:iCs/>
          <w:color w:val="000000"/>
          <w:sz w:val="16"/>
          <w:szCs w:val="16"/>
          <w:shd w:val="clear" w:color="auto" w:fill="E3F4F4"/>
          <w:lang w:eastAsia="sl-SI"/>
        </w:rPr>
        <w:t>P</w:t>
      </w:r>
      <w:r w:rsidRPr="009B27BE">
        <w:rPr>
          <w:rFonts w:eastAsia="Calibri" w:cs="Poppins"/>
          <w:i/>
          <w:iCs/>
          <w:color w:val="000000"/>
          <w:sz w:val="16"/>
          <w:szCs w:val="16"/>
          <w:shd w:val="clear" w:color="auto" w:fill="E3F4F4"/>
          <w:lang w:eastAsia="sl-SI"/>
        </w:rPr>
        <w:t>redpis bo imel učinek na </w:t>
      </w:r>
      <w:r w:rsidRPr="0060468D">
        <w:rPr>
          <w:rFonts w:eastAsia="Calibri" w:cs="Poppins"/>
          <w:b/>
          <w:bCs/>
          <w:i/>
          <w:iCs/>
          <w:color w:val="000000"/>
          <w:sz w:val="16"/>
          <w:szCs w:val="16"/>
          <w:shd w:val="clear" w:color="auto" w:fill="E3F4F4"/>
          <w:lang w:eastAsia="sl-SI"/>
        </w:rPr>
        <w:t>0</w:t>
      </w:r>
      <w:r w:rsidRPr="009B27BE">
        <w:rPr>
          <w:rFonts w:eastAsia="Calibri" w:cs="Poppins"/>
          <w:i/>
          <w:iCs/>
          <w:color w:val="000000"/>
          <w:sz w:val="16"/>
          <w:szCs w:val="16"/>
          <w:shd w:val="clear" w:color="auto" w:fill="E3F4F4"/>
          <w:lang w:eastAsia="sl-SI"/>
        </w:rPr>
        <w:t> od 14 prioritet. To so</w:t>
      </w:r>
      <w:r w:rsidR="002E547A" w:rsidRPr="009B27BE">
        <w:rPr>
          <w:rFonts w:eastAsia="Calibri" w:cs="Poppins"/>
          <w:i/>
          <w:iCs/>
          <w:color w:val="000000"/>
          <w:sz w:val="16"/>
          <w:szCs w:val="16"/>
          <w:shd w:val="clear" w:color="auto" w:fill="E3F4F4"/>
          <w:lang w:eastAsia="sl-SI"/>
        </w:rPr>
        <w:t>:</w:t>
      </w:r>
      <w:r w:rsidRPr="009B27BE">
        <w:rPr>
          <w:rFonts w:eastAsia="Calibri" w:cs="Poppins"/>
          <w:i/>
          <w:iCs/>
          <w:color w:val="000000"/>
          <w:sz w:val="16"/>
          <w:szCs w:val="16"/>
          <w:shd w:val="clear" w:color="auto" w:fill="E3F4F4"/>
          <w:lang w:eastAsia="sl-SI"/>
        </w:rPr>
        <w:t> . Na </w:t>
      </w:r>
      <w:r w:rsidRPr="0060468D">
        <w:rPr>
          <w:rFonts w:eastAsia="Calibri" w:cs="Poppins"/>
          <w:b/>
          <w:bCs/>
          <w:i/>
          <w:iCs/>
          <w:color w:val="000000"/>
          <w:sz w:val="16"/>
          <w:szCs w:val="16"/>
          <w:shd w:val="clear" w:color="auto" w:fill="E3F4F4"/>
          <w:lang w:eastAsia="sl-SI"/>
        </w:rPr>
        <w:t>0</w:t>
      </w:r>
      <w:r w:rsidRPr="009B27BE">
        <w:rPr>
          <w:rFonts w:eastAsia="Calibri" w:cs="Poppins"/>
          <w:i/>
          <w:iCs/>
          <w:color w:val="000000"/>
          <w:sz w:val="16"/>
          <w:szCs w:val="16"/>
          <w:shd w:val="clear" w:color="auto" w:fill="E3F4F4"/>
          <w:lang w:eastAsia="sl-SI"/>
        </w:rPr>
        <w:t> od 14 prioritet bo imela politika/predpis učinek mogoče, za </w:t>
      </w:r>
      <w:r w:rsidRPr="009B27BE">
        <w:rPr>
          <w:rFonts w:eastAsia="Calibri" w:cs="Poppins"/>
          <w:b/>
          <w:bCs/>
          <w:i/>
          <w:iCs/>
          <w:color w:val="000000"/>
          <w:sz w:val="16"/>
          <w:szCs w:val="16"/>
          <w:lang w:eastAsia="sl-SI"/>
        </w:rPr>
        <w:t>0</w:t>
      </w:r>
      <w:r w:rsidRPr="009B27BE">
        <w:rPr>
          <w:rFonts w:eastAsia="Calibri" w:cs="Poppins"/>
          <w:i/>
          <w:iCs/>
          <w:color w:val="000000"/>
          <w:sz w:val="16"/>
          <w:szCs w:val="16"/>
          <w:shd w:val="clear" w:color="auto" w:fill="E3F4F4"/>
          <w:lang w:eastAsia="sl-SI"/>
        </w:rPr>
        <w:t> od 14 prioritet se tega ne da oceniti.</w:t>
      </w:r>
    </w:p>
    <w:p w14:paraId="33834C48" w14:textId="21565287" w:rsidR="009A7387" w:rsidRPr="00711409" w:rsidRDefault="009A7387" w:rsidP="009B27BE">
      <w:pPr>
        <w:keepNext/>
        <w:keepLines/>
        <w:spacing w:before="0" w:after="150" w:line="240" w:lineRule="auto"/>
        <w:jc w:val="left"/>
        <w:outlineLvl w:val="1"/>
        <w:rPr>
          <w:rFonts w:eastAsia="Times New Roman" w:cs="Times New Roman"/>
          <w:b/>
          <w:bCs/>
          <w:color w:val="auto"/>
          <w:sz w:val="18"/>
          <w:szCs w:val="16"/>
          <w:lang w:eastAsia="sl-SI"/>
        </w:rPr>
      </w:pPr>
      <w:r w:rsidRPr="00711409">
        <w:rPr>
          <w:rFonts w:eastAsiaTheme="majorEastAsia" w:cstheme="majorBidi"/>
          <w:b/>
          <w:bCs/>
          <w:color w:val="auto"/>
          <w:sz w:val="18"/>
          <w:szCs w:val="16"/>
          <w:lang w:eastAsia="sl-SI"/>
        </w:rPr>
        <w:t>5. Ukrepi s prostorskimi učinki</w:t>
      </w:r>
    </w:p>
    <w:p w14:paraId="0A72AB36" w14:textId="5A126209" w:rsidR="0060468D" w:rsidRDefault="0060468D" w:rsidP="0060468D">
      <w:pPr>
        <w:spacing w:before="0" w:after="160" w:line="240" w:lineRule="auto"/>
        <w:contextualSpacing/>
        <w:jc w:val="left"/>
        <w:rPr>
          <w:rFonts w:eastAsia="Calibri" w:cs="Calibri"/>
          <w:bCs/>
          <w:color w:val="000000"/>
          <w:sz w:val="16"/>
          <w:szCs w:val="16"/>
          <w:lang w:eastAsia="sl-SI"/>
        </w:rPr>
      </w:pPr>
      <w:r>
        <w:rPr>
          <w:rFonts w:eastAsia="Calibri" w:cs="Calibri"/>
          <w:bCs/>
          <w:color w:val="000000"/>
          <w:sz w:val="16"/>
          <w:szCs w:val="16"/>
          <w:lang w:eastAsia="sl-SI"/>
        </w:rPr>
        <w:t xml:space="preserve">Število </w:t>
      </w:r>
      <w:proofErr w:type="spellStart"/>
      <w:r>
        <w:rPr>
          <w:rFonts w:eastAsia="Calibri" w:cs="Calibri"/>
          <w:bCs/>
          <w:color w:val="000000"/>
          <w:sz w:val="16"/>
          <w:szCs w:val="16"/>
          <w:lang w:eastAsia="sl-SI"/>
        </w:rPr>
        <w:t>ukepov</w:t>
      </w:r>
      <w:proofErr w:type="spellEnd"/>
    </w:p>
    <w:p w14:paraId="4F12379A" w14:textId="09A7EE6E" w:rsidR="009A7387" w:rsidRPr="009B27BE" w:rsidRDefault="009A7387" w:rsidP="00022067">
      <w:pPr>
        <w:spacing w:before="0" w:after="160" w:line="240" w:lineRule="auto"/>
        <w:contextualSpacing/>
        <w:jc w:val="left"/>
        <w:rPr>
          <w:rFonts w:eastAsia="Calibri" w:cs="Calibri"/>
          <w:bCs/>
          <w:color w:val="000000"/>
          <w:sz w:val="16"/>
          <w:szCs w:val="16"/>
          <w:lang w:eastAsia="sl-SI"/>
        </w:rPr>
      </w:pPr>
      <w:r w:rsidRPr="009B27BE">
        <w:rPr>
          <w:rFonts w:eastAsia="Calibri" w:cs="Calibri"/>
          <w:bCs/>
          <w:color w:val="000000"/>
          <w:sz w:val="16"/>
          <w:szCs w:val="16"/>
          <w:lang w:eastAsia="sl-SI"/>
        </w:rPr>
        <w:t>Koliko ukrepov ima vaša politika/predpis? Prosimo, odgovorite s številko</w:t>
      </w:r>
    </w:p>
    <w:p w14:paraId="08EBF9CC" w14:textId="77777777" w:rsidR="009A7387" w:rsidRPr="009B27BE" w:rsidRDefault="009A7387" w:rsidP="005E5413">
      <w:pPr>
        <w:shd w:val="clear" w:color="auto" w:fill="D9D9D9" w:themeFill="background1" w:themeFillShade="D9"/>
        <w:spacing w:before="0" w:after="313" w:line="240" w:lineRule="auto"/>
        <w:ind w:right="42"/>
        <w:jc w:val="left"/>
        <w:rPr>
          <w:rFonts w:eastAsia="Calibri" w:cs="Calibri"/>
          <w:bCs/>
          <w:color w:val="000000"/>
          <w:sz w:val="16"/>
          <w:szCs w:val="16"/>
          <w:lang w:eastAsia="sl-SI"/>
        </w:rPr>
      </w:pPr>
    </w:p>
    <w:p w14:paraId="4CE8C457" w14:textId="718AC446" w:rsidR="0060468D" w:rsidRDefault="0060468D" w:rsidP="0060468D">
      <w:pPr>
        <w:spacing w:before="0" w:after="313" w:line="240" w:lineRule="auto"/>
        <w:contextualSpacing/>
        <w:jc w:val="left"/>
        <w:rPr>
          <w:rFonts w:eastAsia="Calibri" w:cs="Calibri"/>
          <w:bCs/>
          <w:color w:val="000000"/>
          <w:sz w:val="16"/>
          <w:szCs w:val="16"/>
          <w:lang w:eastAsia="sl-SI"/>
        </w:rPr>
      </w:pPr>
      <w:r>
        <w:rPr>
          <w:rFonts w:eastAsia="Calibri" w:cs="Calibri"/>
          <w:bCs/>
          <w:color w:val="000000"/>
          <w:sz w:val="16"/>
          <w:szCs w:val="16"/>
          <w:lang w:eastAsia="sl-SI"/>
        </w:rPr>
        <w:t>Število ukrepov s prostorskimi učinki</w:t>
      </w:r>
    </w:p>
    <w:p w14:paraId="5FDABB55" w14:textId="6657AF30" w:rsidR="009A7387" w:rsidRPr="009B27BE" w:rsidRDefault="009A7387" w:rsidP="0060468D">
      <w:pPr>
        <w:spacing w:before="0" w:after="313" w:line="240" w:lineRule="auto"/>
        <w:contextualSpacing/>
        <w:jc w:val="left"/>
        <w:rPr>
          <w:rFonts w:eastAsia="Calibri" w:cs="Calibri"/>
          <w:bCs/>
          <w:color w:val="000000"/>
          <w:sz w:val="16"/>
          <w:szCs w:val="16"/>
          <w:lang w:eastAsia="sl-SI"/>
        </w:rPr>
      </w:pPr>
      <w:r w:rsidRPr="009B27BE">
        <w:rPr>
          <w:rFonts w:eastAsia="Calibri" w:cs="Calibri"/>
          <w:bCs/>
          <w:color w:val="000000"/>
          <w:sz w:val="16"/>
          <w:szCs w:val="16"/>
          <w:lang w:eastAsia="sl-SI"/>
        </w:rPr>
        <w:t>Koliko ukrepov bo imelo potencialen učinek na prostor? Prosimo, odgovorite s številko</w:t>
      </w:r>
      <w:r w:rsidR="002E547A" w:rsidRPr="009B27BE">
        <w:rPr>
          <w:rFonts w:eastAsia="Calibri" w:cs="Calibri"/>
          <w:bCs/>
          <w:color w:val="000000"/>
          <w:sz w:val="16"/>
          <w:szCs w:val="16"/>
          <w:lang w:eastAsia="sl-SI"/>
        </w:rPr>
        <w:t>.</w:t>
      </w:r>
    </w:p>
    <w:p w14:paraId="65519CDE" w14:textId="77777777" w:rsidR="009A7387" w:rsidRPr="009B27BE" w:rsidRDefault="009A7387" w:rsidP="005E5413">
      <w:pPr>
        <w:shd w:val="clear" w:color="auto" w:fill="D9D9D9" w:themeFill="background1" w:themeFillShade="D9"/>
        <w:spacing w:before="0" w:after="313" w:line="240" w:lineRule="auto"/>
        <w:ind w:right="42"/>
        <w:jc w:val="left"/>
        <w:rPr>
          <w:rFonts w:eastAsia="Calibri" w:cs="Calibri"/>
          <w:color w:val="000000"/>
          <w:sz w:val="16"/>
          <w:szCs w:val="16"/>
          <w:lang w:eastAsia="sl-SI"/>
        </w:rPr>
      </w:pPr>
    </w:p>
    <w:p w14:paraId="12567C57" w14:textId="77777777" w:rsidR="0060468D" w:rsidRPr="0060468D" w:rsidRDefault="0060468D" w:rsidP="0060468D">
      <w:pPr>
        <w:spacing w:before="0" w:after="313" w:line="240" w:lineRule="auto"/>
        <w:jc w:val="left"/>
        <w:rPr>
          <w:rFonts w:eastAsia="Calibri" w:cs="Calibri"/>
          <w:bCs/>
          <w:color w:val="000000"/>
          <w:sz w:val="16"/>
          <w:szCs w:val="16"/>
          <w:lang w:eastAsia="sl-SI"/>
        </w:rPr>
      </w:pPr>
      <w:r w:rsidRPr="0060468D">
        <w:rPr>
          <w:rFonts w:eastAsia="Calibri" w:cs="Calibri"/>
          <w:bCs/>
          <w:color w:val="000000"/>
          <w:sz w:val="16"/>
          <w:szCs w:val="16"/>
          <w:lang w:eastAsia="sl-SI"/>
        </w:rPr>
        <w:lastRenderedPageBreak/>
        <w:t>Obrazložitev</w:t>
      </w:r>
    </w:p>
    <w:p w14:paraId="08634E6C" w14:textId="77777777" w:rsidR="0060468D" w:rsidRDefault="0060468D" w:rsidP="0060468D">
      <w:pPr>
        <w:spacing w:before="0" w:after="3" w:line="240" w:lineRule="auto"/>
        <w:ind w:right="14"/>
        <w:jc w:val="left"/>
        <w:rPr>
          <w:rFonts w:eastAsia="Calibri" w:cs="Calibri"/>
          <w:i/>
          <w:color w:val="000000"/>
          <w:sz w:val="16"/>
          <w:szCs w:val="16"/>
          <w:lang w:eastAsia="sl-SI"/>
        </w:rPr>
      </w:pPr>
      <w:r w:rsidRPr="0060468D">
        <w:rPr>
          <w:rFonts w:eastAsia="Calibri" w:cs="Calibri"/>
          <w:i/>
          <w:color w:val="000000"/>
          <w:sz w:val="16"/>
          <w:szCs w:val="16"/>
          <w:lang w:eastAsia="sl-SI"/>
        </w:rPr>
        <w:t>Pojasnite število ukrepov s potencialnim prostorskim učinkom in jih navedite. Kot prostorski učinek razumemo vsak učinek na rabo prostora, upravljanje z njim ali širše na gospodarstvo, družbo in okolje v izbrani prostorski enoti, ki je posledica izvajanja izbrane politike ali zakonodaje, sprejete na EU, državni ali drugi ravni.</w:t>
      </w:r>
    </w:p>
    <w:p w14:paraId="5478EA0B" w14:textId="77777777" w:rsidR="0060468D" w:rsidRDefault="0060468D" w:rsidP="0060468D">
      <w:pPr>
        <w:spacing w:before="0" w:after="3" w:line="240" w:lineRule="auto"/>
        <w:ind w:right="14"/>
        <w:jc w:val="left"/>
        <w:rPr>
          <w:rFonts w:eastAsia="Calibri" w:cs="Calibri"/>
          <w:i/>
          <w:color w:val="000000"/>
          <w:sz w:val="16"/>
          <w:szCs w:val="16"/>
          <w:lang w:eastAsia="sl-SI"/>
        </w:rPr>
      </w:pPr>
    </w:p>
    <w:p w14:paraId="562A12AA" w14:textId="77777777" w:rsidR="0060468D" w:rsidRDefault="0060468D" w:rsidP="00724AA3">
      <w:pPr>
        <w:shd w:val="clear" w:color="auto" w:fill="FFF2CC" w:themeFill="accent4" w:themeFillTint="33"/>
        <w:spacing w:before="0" w:after="3" w:line="240" w:lineRule="auto"/>
        <w:ind w:right="14"/>
        <w:jc w:val="left"/>
        <w:rPr>
          <w:rFonts w:eastAsia="Calibri" w:cs="Calibri"/>
          <w:i/>
          <w:color w:val="000000"/>
          <w:sz w:val="16"/>
          <w:szCs w:val="16"/>
          <w:lang w:eastAsia="sl-SI"/>
        </w:rPr>
      </w:pPr>
      <w:r w:rsidRPr="0060468D">
        <w:rPr>
          <w:rFonts w:eastAsia="Calibri" w:cs="Poppins"/>
          <w:color w:val="000000"/>
          <w:sz w:val="16"/>
          <w:szCs w:val="16"/>
          <w:shd w:val="clear" w:color="auto" w:fill="FEF5DC"/>
          <w:lang w:eastAsia="sl-SI"/>
        </w:rPr>
        <w:t>Predviden čas reševanja: 15 minut</w:t>
      </w:r>
    </w:p>
    <w:p w14:paraId="0B0763FE" w14:textId="271ADEF3" w:rsidR="0060468D" w:rsidRPr="0060468D" w:rsidRDefault="0060468D" w:rsidP="005E5413">
      <w:pPr>
        <w:shd w:val="clear" w:color="auto" w:fill="D9D9D9" w:themeFill="background1" w:themeFillShade="D9"/>
        <w:spacing w:before="0" w:after="3" w:line="240" w:lineRule="auto"/>
        <w:ind w:right="14"/>
        <w:rPr>
          <w:rFonts w:eastAsia="Calibri" w:cs="Calibri"/>
          <w:i/>
          <w:color w:val="000000"/>
          <w:sz w:val="16"/>
          <w:szCs w:val="16"/>
          <w:lang w:eastAsia="sl-SI"/>
        </w:rPr>
      </w:pPr>
      <w:r w:rsidRPr="0060468D">
        <w:rPr>
          <w:rFonts w:eastAsia="Calibri" w:cs="Calibri"/>
          <w:bCs/>
          <w:color w:val="000000"/>
          <w:sz w:val="16"/>
          <w:szCs w:val="16"/>
          <w:lang w:eastAsia="sl-SI"/>
        </w:rPr>
        <w:t>Pojasnitev uporabljenih pojmov:</w:t>
      </w:r>
    </w:p>
    <w:p w14:paraId="2DD4242E" w14:textId="77777777" w:rsid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r w:rsidRPr="0060468D">
        <w:rPr>
          <w:rFonts w:eastAsia="Calibri" w:cs="Calibri"/>
          <w:b/>
          <w:color w:val="000000"/>
          <w:sz w:val="16"/>
          <w:szCs w:val="16"/>
          <w:lang w:eastAsia="sl-SI"/>
        </w:rPr>
        <w:t>Raba prostora:</w:t>
      </w:r>
      <w:r>
        <w:rPr>
          <w:rFonts w:eastAsia="Calibri" w:cs="Calibri"/>
          <w:bCs/>
          <w:color w:val="000000"/>
          <w:sz w:val="16"/>
          <w:szCs w:val="16"/>
          <w:lang w:eastAsia="sl-SI"/>
        </w:rPr>
        <w:t xml:space="preserve"> </w:t>
      </w:r>
      <w:r w:rsidRPr="0060468D">
        <w:rPr>
          <w:rFonts w:eastAsia="Calibri" w:cs="Calibri"/>
          <w:bCs/>
          <w:color w:val="000000"/>
          <w:sz w:val="16"/>
          <w:szCs w:val="16"/>
          <w:lang w:eastAsia="sl-SI"/>
        </w:rPr>
        <w:t>namembnost ali raba zemljišč za posamezne dejavnosti; lahko je namenska raba, določena v procesu prostorskega načrtovanja ali dejanska glede opravljanje dejavnosti na določenem zemljišču (stavna, kmetijska, rekreacijska, gozdna, prometna, turistična itd.)</w:t>
      </w:r>
    </w:p>
    <w:p w14:paraId="5A9CABEE" w14:textId="790AC929" w:rsidR="0060468D" w:rsidRP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r w:rsidRPr="0060468D">
        <w:rPr>
          <w:rFonts w:eastAsia="Calibri" w:cs="Calibri"/>
          <w:b/>
          <w:color w:val="000000"/>
          <w:sz w:val="16"/>
          <w:szCs w:val="16"/>
          <w:lang w:eastAsia="sl-SI"/>
        </w:rPr>
        <w:t>Cilji prostorskega razvoja:</w:t>
      </w:r>
      <w:r>
        <w:rPr>
          <w:rFonts w:eastAsia="Calibri" w:cs="Calibri"/>
          <w:bCs/>
          <w:color w:val="000000"/>
          <w:sz w:val="16"/>
          <w:szCs w:val="16"/>
          <w:lang w:eastAsia="sl-SI"/>
        </w:rPr>
        <w:t xml:space="preserve"> </w:t>
      </w:r>
      <w:r w:rsidRPr="0060468D">
        <w:rPr>
          <w:rFonts w:eastAsia="Calibri" w:cs="Calibri"/>
          <w:bCs/>
          <w:color w:val="000000"/>
          <w:sz w:val="16"/>
          <w:szCs w:val="16"/>
          <w:lang w:eastAsia="sl-SI"/>
        </w:rPr>
        <w:t>strateški pogoji razvoja prostora, ki poudarjajo učinkovito rabo virov, kakovost življenja, identiteto prostora in odpornost na podnebne spremembe na ravni države. Te cilje morajo razvojne in sektorske politike upoštevati pri oblikovanju svojih instrumentov.</w:t>
      </w:r>
    </w:p>
    <w:p w14:paraId="6404ACAC" w14:textId="77777777" w:rsid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r w:rsidRPr="0060468D">
        <w:rPr>
          <w:rFonts w:eastAsia="Calibri" w:cs="Calibri"/>
          <w:b/>
          <w:color w:val="000000"/>
          <w:sz w:val="16"/>
          <w:szCs w:val="16"/>
          <w:lang w:eastAsia="sl-SI"/>
        </w:rPr>
        <w:t>Prostorsko upravljanje:</w:t>
      </w:r>
      <w:r>
        <w:rPr>
          <w:rFonts w:eastAsia="Calibri" w:cs="Calibri"/>
          <w:bCs/>
          <w:color w:val="000000"/>
          <w:sz w:val="16"/>
          <w:szCs w:val="16"/>
          <w:lang w:eastAsia="sl-SI"/>
        </w:rPr>
        <w:t xml:space="preserve"> </w:t>
      </w:r>
      <w:r w:rsidRPr="0060468D">
        <w:rPr>
          <w:rFonts w:eastAsia="Calibri" w:cs="Calibri"/>
          <w:bCs/>
          <w:color w:val="000000"/>
          <w:sz w:val="16"/>
          <w:szCs w:val="16"/>
          <w:lang w:eastAsia="sl-SI"/>
        </w:rPr>
        <w:t xml:space="preserve">proces urejanja prostora, ki poleg dejavnosti prostorskega načrtovanja (umeščanje, podrobnejše načrtovanje in dovoljevanje prostorskih ureditev, izvajanje ukrepov zemljiške politike, spremljanje stanja prostora) vključuje tudi koordinacijo aktivnosti deležnikov in institucij, povezovanje sektorjev, mobilizacijo in vključevanje deležnikov v proces, prilagodljivost na </w:t>
      </w:r>
      <w:proofErr w:type="spellStart"/>
      <w:r w:rsidRPr="0060468D">
        <w:rPr>
          <w:rFonts w:eastAsia="Calibri" w:cs="Calibri"/>
          <w:bCs/>
          <w:color w:val="000000"/>
          <w:sz w:val="16"/>
          <w:szCs w:val="16"/>
          <w:lang w:eastAsia="sl-SI"/>
        </w:rPr>
        <w:t>kontekstualne</w:t>
      </w:r>
      <w:proofErr w:type="spellEnd"/>
      <w:r w:rsidRPr="0060468D">
        <w:rPr>
          <w:rFonts w:eastAsia="Calibri" w:cs="Calibri"/>
          <w:bCs/>
          <w:color w:val="000000"/>
          <w:sz w:val="16"/>
          <w:szCs w:val="16"/>
          <w:lang w:eastAsia="sl-SI"/>
        </w:rPr>
        <w:t xml:space="preserve"> spremembe in upoštevanje prostorskih značilnosti in učinkov.</w:t>
      </w:r>
    </w:p>
    <w:p w14:paraId="04D89330" w14:textId="77777777" w:rsid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p>
    <w:p w14:paraId="67D2FCAC" w14:textId="22612BC3" w:rsidR="0060468D" w:rsidRP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r w:rsidRPr="0060468D">
        <w:rPr>
          <w:rFonts w:eastAsia="Calibri" w:cs="Calibri"/>
          <w:bCs/>
          <w:color w:val="000000"/>
          <w:sz w:val="16"/>
          <w:szCs w:val="16"/>
          <w:lang w:eastAsia="sl-SI"/>
        </w:rPr>
        <w:t>Primeri prostorskih ukrepov za izbrane področja:</w:t>
      </w:r>
    </w:p>
    <w:p w14:paraId="078D197D" w14:textId="77777777" w:rsid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r w:rsidRPr="0060468D">
        <w:rPr>
          <w:rFonts w:eastAsia="Calibri" w:cs="Calibri"/>
          <w:b/>
          <w:color w:val="000000"/>
          <w:sz w:val="16"/>
          <w:szCs w:val="16"/>
          <w:lang w:eastAsia="sl-SI"/>
        </w:rPr>
        <w:t>PROMET:</w:t>
      </w:r>
      <w:r>
        <w:rPr>
          <w:rFonts w:eastAsia="Calibri" w:cs="Calibri"/>
          <w:bCs/>
          <w:color w:val="000000"/>
          <w:sz w:val="16"/>
          <w:szCs w:val="16"/>
          <w:lang w:eastAsia="sl-SI"/>
        </w:rPr>
        <w:t xml:space="preserve"> </w:t>
      </w:r>
      <w:r w:rsidRPr="0060468D">
        <w:rPr>
          <w:rFonts w:eastAsia="Calibri" w:cs="Calibri"/>
          <w:bCs/>
          <w:color w:val="000000"/>
          <w:sz w:val="16"/>
          <w:szCs w:val="16"/>
          <w:lang w:eastAsia="sl-SI"/>
        </w:rPr>
        <w:t>gradnja kolesarskega omrežja, obnova, nadgradnja ali novogradnja drugih železniških prog, nadgradnja cestnega omrežja v mestu, vzpostavitev informacijske platforme za javni transpor</w:t>
      </w:r>
      <w:r>
        <w:rPr>
          <w:rFonts w:eastAsia="Calibri" w:cs="Calibri"/>
          <w:bCs/>
          <w:color w:val="000000"/>
          <w:sz w:val="16"/>
          <w:szCs w:val="16"/>
          <w:lang w:eastAsia="sl-SI"/>
        </w:rPr>
        <w:t xml:space="preserve">t </w:t>
      </w:r>
    </w:p>
    <w:p w14:paraId="4403C212" w14:textId="33921DC7" w:rsidR="0060468D" w:rsidRP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r w:rsidRPr="0060468D">
        <w:rPr>
          <w:rFonts w:eastAsia="Calibri" w:cs="Calibri"/>
          <w:b/>
          <w:color w:val="000000"/>
          <w:sz w:val="16"/>
          <w:szCs w:val="16"/>
          <w:lang w:eastAsia="sl-SI"/>
        </w:rPr>
        <w:t>OVE:</w:t>
      </w:r>
      <w:r w:rsidRPr="0060468D">
        <w:rPr>
          <w:rFonts w:eastAsia="Calibri" w:cs="Calibri"/>
          <w:bCs/>
          <w:color w:val="000000"/>
          <w:sz w:val="16"/>
          <w:szCs w:val="16"/>
          <w:lang w:eastAsia="sl-SI"/>
        </w:rPr>
        <w:t xml:space="preserve"> gradnja hidroelektrarne, subvencije za postavitev solarnih panelov</w:t>
      </w:r>
    </w:p>
    <w:p w14:paraId="674BFFA9" w14:textId="5F39148A" w:rsid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r w:rsidRPr="0060468D">
        <w:rPr>
          <w:rFonts w:eastAsia="Calibri" w:cs="Calibri"/>
          <w:b/>
          <w:color w:val="000000"/>
          <w:sz w:val="16"/>
          <w:szCs w:val="16"/>
          <w:lang w:eastAsia="sl-SI"/>
        </w:rPr>
        <w:t>DEMOGRAFIJA:</w:t>
      </w:r>
      <w:r w:rsidRPr="0060468D">
        <w:rPr>
          <w:rFonts w:eastAsia="Calibri" w:cs="Calibri"/>
          <w:bCs/>
          <w:color w:val="000000"/>
          <w:sz w:val="16"/>
          <w:szCs w:val="16"/>
          <w:lang w:eastAsia="sl-SI"/>
        </w:rPr>
        <w:t xml:space="preserve"> enkratna pomoč ob rojstvu otroka, nižje najemnine za mlade družine, štipendije za izobraženo prebivalstvo za vrnitev iz tujine</w:t>
      </w:r>
    </w:p>
    <w:p w14:paraId="38F12AEB" w14:textId="77777777" w:rsidR="0060468D" w:rsidRDefault="0060468D" w:rsidP="0060468D">
      <w:pPr>
        <w:spacing w:before="0" w:after="313" w:line="240" w:lineRule="auto"/>
        <w:contextualSpacing/>
        <w:rPr>
          <w:rFonts w:eastAsia="Calibri" w:cs="Calibri"/>
          <w:bCs/>
          <w:color w:val="000000"/>
          <w:sz w:val="16"/>
          <w:szCs w:val="16"/>
          <w:lang w:eastAsia="sl-SI"/>
        </w:rPr>
      </w:pPr>
    </w:p>
    <w:p w14:paraId="33424940" w14:textId="77777777" w:rsidR="0060468D" w:rsidRDefault="0060468D" w:rsidP="005E5413">
      <w:pPr>
        <w:shd w:val="clear" w:color="auto" w:fill="D9D9D9" w:themeFill="background1" w:themeFillShade="D9"/>
        <w:spacing w:before="0" w:after="313" w:line="240" w:lineRule="auto"/>
        <w:contextualSpacing/>
        <w:rPr>
          <w:rFonts w:eastAsia="Calibri" w:cs="Calibri"/>
          <w:bCs/>
          <w:color w:val="000000"/>
          <w:sz w:val="16"/>
          <w:szCs w:val="16"/>
          <w:lang w:eastAsia="sl-SI"/>
        </w:rPr>
      </w:pPr>
    </w:p>
    <w:p w14:paraId="4B745666" w14:textId="77777777" w:rsidR="0060468D" w:rsidRPr="0060468D" w:rsidRDefault="0060468D" w:rsidP="0060468D">
      <w:pPr>
        <w:spacing w:before="0" w:after="313" w:line="240" w:lineRule="auto"/>
        <w:contextualSpacing/>
        <w:rPr>
          <w:rFonts w:eastAsia="Calibri" w:cs="Calibri"/>
          <w:bCs/>
          <w:color w:val="000000"/>
          <w:sz w:val="16"/>
          <w:szCs w:val="16"/>
          <w:lang w:eastAsia="sl-SI"/>
        </w:rPr>
      </w:pPr>
    </w:p>
    <w:p w14:paraId="06FBED8F" w14:textId="0E622C59" w:rsidR="009A7387" w:rsidRPr="00711409" w:rsidRDefault="009A7387" w:rsidP="009B27BE">
      <w:pPr>
        <w:keepNext/>
        <w:keepLines/>
        <w:spacing w:before="0" w:after="150" w:line="240" w:lineRule="auto"/>
        <w:jc w:val="left"/>
        <w:outlineLvl w:val="1"/>
        <w:rPr>
          <w:rFonts w:eastAsia="Times New Roman" w:cs="Times New Roman"/>
          <w:b/>
          <w:bCs/>
          <w:color w:val="auto"/>
          <w:sz w:val="18"/>
          <w:szCs w:val="16"/>
          <w:lang w:eastAsia="sl-SI"/>
        </w:rPr>
      </w:pPr>
      <w:r w:rsidRPr="00711409">
        <w:rPr>
          <w:rFonts w:eastAsiaTheme="majorEastAsia" w:cstheme="majorBidi"/>
          <w:b/>
          <w:bCs/>
          <w:color w:val="auto"/>
          <w:sz w:val="18"/>
          <w:szCs w:val="16"/>
          <w:lang w:eastAsia="sl-SI"/>
        </w:rPr>
        <w:t>6. Učinek na področja</w:t>
      </w:r>
    </w:p>
    <w:p w14:paraId="09D53290" w14:textId="5E663326" w:rsidR="009A7387" w:rsidRPr="009B27BE" w:rsidRDefault="009A7387" w:rsidP="009B27BE">
      <w:pPr>
        <w:spacing w:before="0" w:after="320" w:line="240" w:lineRule="auto"/>
        <w:ind w:right="165"/>
        <w:rPr>
          <w:rFonts w:eastAsia="Calibri" w:cs="Calibri"/>
          <w:b/>
          <w:i/>
          <w:color w:val="000000"/>
          <w:sz w:val="16"/>
          <w:szCs w:val="16"/>
          <w:lang w:eastAsia="sl-SI"/>
        </w:rPr>
      </w:pPr>
      <w:r w:rsidRPr="009B27BE">
        <w:rPr>
          <w:rFonts w:eastAsia="Calibri" w:cs="Calibri"/>
          <w:i/>
          <w:color w:val="000000"/>
          <w:sz w:val="16"/>
          <w:szCs w:val="16"/>
          <w:lang w:eastAsia="sl-SI"/>
        </w:rPr>
        <w:t xml:space="preserve">Ali menite, da bo imela politika/predpis učinek na naslednja tematska področja </w:t>
      </w:r>
      <w:r w:rsidR="002E547A" w:rsidRPr="009B27BE">
        <w:rPr>
          <w:rFonts w:eastAsia="Calibri" w:cs="Calibri"/>
          <w:i/>
          <w:color w:val="000000"/>
          <w:sz w:val="16"/>
          <w:szCs w:val="16"/>
          <w:lang w:eastAsia="sl-SI"/>
        </w:rPr>
        <w:t>–</w:t>
      </w:r>
      <w:r w:rsidRPr="009B27BE">
        <w:rPr>
          <w:rFonts w:eastAsia="Calibri" w:cs="Calibri"/>
          <w:i/>
          <w:color w:val="000000"/>
          <w:sz w:val="16"/>
          <w:szCs w:val="16"/>
          <w:lang w:eastAsia="sl-SI"/>
        </w:rPr>
        <w:t xml:space="preserve"> kriterije? Prosimo, da področja, na kater</w:t>
      </w:r>
      <w:r w:rsidR="002E547A" w:rsidRPr="009B27BE">
        <w:rPr>
          <w:rFonts w:eastAsia="Calibri" w:cs="Calibri"/>
          <w:i/>
          <w:color w:val="000000"/>
          <w:sz w:val="16"/>
          <w:szCs w:val="16"/>
          <w:lang w:eastAsia="sl-SI"/>
        </w:rPr>
        <w:t>a</w:t>
      </w:r>
      <w:r w:rsidRPr="009B27BE">
        <w:rPr>
          <w:rFonts w:eastAsia="Calibri" w:cs="Calibri"/>
          <w:i/>
          <w:color w:val="000000"/>
          <w:sz w:val="16"/>
          <w:szCs w:val="16"/>
          <w:lang w:eastAsia="sl-SI"/>
        </w:rPr>
        <w:t xml:space="preserve"> predlagan</w:t>
      </w:r>
      <w:r w:rsidR="002E547A" w:rsidRPr="009B27BE">
        <w:rPr>
          <w:rFonts w:eastAsia="Calibri" w:cs="Calibri"/>
          <w:i/>
          <w:color w:val="000000"/>
          <w:sz w:val="16"/>
          <w:szCs w:val="16"/>
          <w:lang w:eastAsia="sl-SI"/>
        </w:rPr>
        <w:t>i</w:t>
      </w:r>
      <w:r w:rsidRPr="009B27BE">
        <w:rPr>
          <w:rFonts w:eastAsia="Calibri" w:cs="Calibri"/>
          <w:i/>
          <w:color w:val="000000"/>
          <w:sz w:val="16"/>
          <w:szCs w:val="16"/>
          <w:lang w:eastAsia="sl-SI"/>
        </w:rPr>
        <w:t xml:space="preserve"> dokument lahko </w:t>
      </w:r>
      <w:r w:rsidRPr="009B27BE">
        <w:rPr>
          <w:rFonts w:eastAsia="Calibri" w:cs="Calibri"/>
          <w:b/>
          <w:i/>
          <w:color w:val="000000"/>
          <w:sz w:val="16"/>
          <w:szCs w:val="16"/>
          <w:lang w:eastAsia="sl-SI"/>
        </w:rPr>
        <w:t>neposredno učinkuje</w:t>
      </w:r>
      <w:r w:rsidRPr="009B27BE">
        <w:rPr>
          <w:rFonts w:eastAsia="Calibri" w:cs="Calibri"/>
          <w:i/>
          <w:color w:val="000000"/>
          <w:sz w:val="16"/>
          <w:szCs w:val="16"/>
          <w:lang w:eastAsia="sl-SI"/>
        </w:rPr>
        <w:t xml:space="preserve">, označite s </w:t>
      </w:r>
      <w:r w:rsidRPr="009B27BE">
        <w:rPr>
          <w:rFonts w:eastAsia="Calibri" w:cs="Calibri"/>
          <w:b/>
          <w:i/>
          <w:color w:val="000000"/>
          <w:sz w:val="16"/>
          <w:szCs w:val="16"/>
          <w:lang w:eastAsia="sl-SI"/>
        </w:rPr>
        <w:t>kljukico (en klik)</w:t>
      </w:r>
      <w:r w:rsidRPr="009B27BE">
        <w:rPr>
          <w:rFonts w:eastAsia="Calibri" w:cs="Calibri"/>
          <w:i/>
          <w:color w:val="000000"/>
          <w:sz w:val="16"/>
          <w:szCs w:val="16"/>
          <w:lang w:eastAsia="sl-SI"/>
        </w:rPr>
        <w:t xml:space="preserve">. </w:t>
      </w:r>
      <w:r w:rsidRPr="009B27BE">
        <w:rPr>
          <w:rFonts w:eastAsia="Calibri" w:cs="Calibri"/>
          <w:b/>
          <w:i/>
          <w:color w:val="000000"/>
          <w:sz w:val="16"/>
          <w:szCs w:val="16"/>
          <w:lang w:eastAsia="sl-SI"/>
        </w:rPr>
        <w:t>Za področja, ki ste jih izbrali, se opravi podrobnejša presoja.</w:t>
      </w:r>
    </w:p>
    <w:p w14:paraId="5A189991" w14:textId="77777777" w:rsidR="0060468D" w:rsidRDefault="009A7387" w:rsidP="00724AA3">
      <w:pPr>
        <w:shd w:val="clear" w:color="auto" w:fill="FFF2CC" w:themeFill="accent4" w:themeFillTint="33"/>
        <w:spacing w:before="0" w:after="320" w:line="240" w:lineRule="auto"/>
        <w:ind w:right="164"/>
        <w:contextualSpacing/>
        <w:rPr>
          <w:rFonts w:eastAsia="Calibri" w:cs="Calibri"/>
          <w:color w:val="000000"/>
          <w:sz w:val="16"/>
          <w:szCs w:val="16"/>
          <w:lang w:eastAsia="sl-SI"/>
        </w:rPr>
      </w:pPr>
      <w:r w:rsidRPr="009B27BE">
        <w:rPr>
          <w:rFonts w:eastAsia="Calibri" w:cs="Poppins"/>
          <w:color w:val="000000"/>
          <w:sz w:val="16"/>
          <w:szCs w:val="16"/>
          <w:shd w:val="clear" w:color="auto" w:fill="FEF5DC"/>
          <w:lang w:eastAsia="sl-SI"/>
        </w:rPr>
        <w:t>Predviden čas reševanja: 5 minut</w:t>
      </w:r>
    </w:p>
    <w:p w14:paraId="77D376EF" w14:textId="6B529485" w:rsidR="009A7387" w:rsidRPr="009B27BE" w:rsidRDefault="009A7387" w:rsidP="005E5413">
      <w:pPr>
        <w:shd w:val="clear" w:color="auto" w:fill="D9D9D9" w:themeFill="background1" w:themeFillShade="D9"/>
        <w:spacing w:before="0" w:after="320" w:line="240" w:lineRule="auto"/>
        <w:ind w:right="165"/>
        <w:jc w:val="left"/>
        <w:rPr>
          <w:rFonts w:eastAsia="Calibri" w:cs="Calibri"/>
          <w:color w:val="000000"/>
          <w:sz w:val="16"/>
          <w:szCs w:val="16"/>
          <w:lang w:eastAsia="sl-SI"/>
        </w:rPr>
      </w:pPr>
      <w:r w:rsidRPr="005E5413">
        <w:rPr>
          <w:rFonts w:eastAsia="Calibri" w:cs="Poppins"/>
          <w:color w:val="000000"/>
          <w:sz w:val="16"/>
          <w:szCs w:val="16"/>
          <w:shd w:val="clear" w:color="auto" w:fill="D9D9D9" w:themeFill="background1" w:themeFillShade="D9"/>
          <w:lang w:eastAsia="sl-SI"/>
        </w:rPr>
        <w:t>Pojasnitev uporabljenih pojmov:</w:t>
      </w:r>
      <w:r w:rsidRPr="009B27BE">
        <w:rPr>
          <w:rFonts w:eastAsia="Calibri" w:cs="Poppins"/>
          <w:color w:val="000000"/>
          <w:sz w:val="16"/>
          <w:szCs w:val="16"/>
          <w:lang w:eastAsia="sl-SI"/>
        </w:rPr>
        <w:br/>
      </w:r>
      <w:r w:rsidRPr="009B27BE">
        <w:rPr>
          <w:rFonts w:eastAsia="Calibri" w:cs="Poppins"/>
          <w:b/>
          <w:bCs/>
          <w:color w:val="000000"/>
          <w:sz w:val="16"/>
          <w:szCs w:val="16"/>
          <w:lang w:eastAsia="sl-SI"/>
        </w:rPr>
        <w:t>Subsidiarnost</w:t>
      </w:r>
      <w:r w:rsidRPr="009B27BE">
        <w:rPr>
          <w:rFonts w:eastAsia="Calibri" w:cs="Poppins"/>
          <w:b/>
          <w:bCs/>
          <w:color w:val="000000"/>
          <w:sz w:val="16"/>
          <w:szCs w:val="16"/>
          <w:lang w:eastAsia="sl-SI"/>
        </w:rPr>
        <w:br/>
      </w:r>
      <w:r w:rsidRPr="0060468D">
        <w:rPr>
          <w:rFonts w:eastAsia="Calibri" w:cs="Poppins"/>
          <w:color w:val="000000"/>
          <w:sz w:val="16"/>
          <w:szCs w:val="16"/>
          <w:lang w:eastAsia="sl-SI"/>
        </w:rPr>
        <w:t>Dodeliti določeno stopnjo neodvisnosti nižjim administrativnim ravnem v odnosu do višjih, zlasti lokalnim organom v odnosu do centralnih oblasti. Gre torej za delitev pristojnosti med organe na različnih ravneh, kar je institucionalna podlaga za decentralizirano upravljanje države.</w:t>
      </w:r>
      <w:r w:rsidRPr="009B27BE">
        <w:rPr>
          <w:rFonts w:eastAsia="Calibri" w:cs="Poppins"/>
          <w:color w:val="000000"/>
          <w:sz w:val="16"/>
          <w:szCs w:val="16"/>
          <w:lang w:eastAsia="sl-SI"/>
        </w:rPr>
        <w:br/>
      </w:r>
      <w:r w:rsidRPr="0060468D">
        <w:rPr>
          <w:rFonts w:eastAsia="Calibri" w:cs="Poppins"/>
          <w:b/>
          <w:bCs/>
          <w:color w:val="000000"/>
          <w:sz w:val="16"/>
          <w:szCs w:val="16"/>
          <w:lang w:eastAsia="sl-SI"/>
        </w:rPr>
        <w:t>Prostorska organizacija</w:t>
      </w:r>
      <w:r w:rsidRPr="0060468D">
        <w:rPr>
          <w:rFonts w:eastAsia="Calibri" w:cs="Poppins"/>
          <w:color w:val="000000"/>
          <w:sz w:val="16"/>
          <w:szCs w:val="16"/>
          <w:lang w:eastAsia="sl-SI"/>
        </w:rPr>
        <w:br/>
        <w:t xml:space="preserve">Členitev prostora na omrežje naselij z njihovimi gravitacijskimi zaledji </w:t>
      </w:r>
      <w:r w:rsidR="002E547A" w:rsidRPr="0060468D">
        <w:rPr>
          <w:rFonts w:eastAsia="Calibri" w:cs="Poppins"/>
          <w:color w:val="000000"/>
          <w:sz w:val="16"/>
          <w:szCs w:val="16"/>
          <w:lang w:eastAsia="sl-SI"/>
        </w:rPr>
        <w:t xml:space="preserve">in </w:t>
      </w:r>
      <w:r w:rsidRPr="0060468D">
        <w:rPr>
          <w:rFonts w:eastAsia="Calibri" w:cs="Poppins"/>
          <w:color w:val="000000"/>
          <w:sz w:val="16"/>
          <w:szCs w:val="16"/>
          <w:lang w:eastAsia="sl-SI"/>
        </w:rPr>
        <w:t>njihova opremljenost s funkcijami.</w:t>
      </w:r>
    </w:p>
    <w:p w14:paraId="0686A271" w14:textId="77777777" w:rsidR="009A7387" w:rsidRPr="009B27BE" w:rsidRDefault="009A7387" w:rsidP="004779DF">
      <w:pPr>
        <w:numPr>
          <w:ilvl w:val="0"/>
          <w:numId w:val="6"/>
        </w:numPr>
        <w:spacing w:before="0" w:after="0" w:line="240" w:lineRule="auto"/>
        <w:contextualSpacing/>
        <w:jc w:val="left"/>
        <w:rPr>
          <w:color w:val="auto"/>
          <w:sz w:val="16"/>
          <w:szCs w:val="16"/>
        </w:rPr>
      </w:pPr>
      <w:r w:rsidRPr="009B27BE">
        <w:rPr>
          <w:color w:val="auto"/>
          <w:sz w:val="16"/>
          <w:szCs w:val="16"/>
        </w:rPr>
        <w:t>Okolje</w:t>
      </w:r>
    </w:p>
    <w:p w14:paraId="345BB605" w14:textId="77777777" w:rsidR="009203DE" w:rsidRDefault="009203DE" w:rsidP="004779DF">
      <w:pPr>
        <w:numPr>
          <w:ilvl w:val="1"/>
          <w:numId w:val="5"/>
        </w:numPr>
        <w:spacing w:before="0" w:after="0" w:line="240" w:lineRule="auto"/>
        <w:contextualSpacing/>
        <w:jc w:val="left"/>
        <w:rPr>
          <w:color w:val="auto"/>
          <w:sz w:val="16"/>
          <w:szCs w:val="16"/>
        </w:rPr>
        <w:sectPr w:rsidR="009203DE" w:rsidSect="00257C54">
          <w:headerReference w:type="default" r:id="rId11"/>
          <w:footerReference w:type="default" r:id="rId12"/>
          <w:pgSz w:w="11906" w:h="16838"/>
          <w:pgMar w:top="1560" w:right="1440" w:bottom="1440" w:left="1440" w:header="426" w:footer="567" w:gutter="113"/>
          <w:pgNumType w:start="1"/>
          <w:cols w:space="708"/>
          <w:docGrid w:linePitch="360"/>
        </w:sectPr>
      </w:pPr>
    </w:p>
    <w:p w14:paraId="76128703" w14:textId="56E899A8" w:rsidR="009A7387" w:rsidRPr="009B27BE" w:rsidRDefault="009A7387" w:rsidP="004779DF">
      <w:pPr>
        <w:numPr>
          <w:ilvl w:val="1"/>
          <w:numId w:val="5"/>
        </w:numPr>
        <w:spacing w:before="0" w:after="0" w:line="240" w:lineRule="auto"/>
        <w:contextualSpacing/>
        <w:jc w:val="left"/>
        <w:rPr>
          <w:color w:val="auto"/>
          <w:sz w:val="16"/>
          <w:szCs w:val="16"/>
        </w:rPr>
      </w:pPr>
      <w:r w:rsidRPr="009B27BE">
        <w:rPr>
          <w:color w:val="auto"/>
          <w:sz w:val="16"/>
          <w:szCs w:val="16"/>
        </w:rPr>
        <w:t>Tla</w:t>
      </w:r>
    </w:p>
    <w:p w14:paraId="3FD2869C" w14:textId="77777777" w:rsidR="009A7387" w:rsidRPr="009B27BE" w:rsidRDefault="009A7387" w:rsidP="004779DF">
      <w:pPr>
        <w:numPr>
          <w:ilvl w:val="1"/>
          <w:numId w:val="5"/>
        </w:numPr>
        <w:spacing w:before="0" w:after="0" w:line="240" w:lineRule="auto"/>
        <w:contextualSpacing/>
        <w:jc w:val="left"/>
        <w:rPr>
          <w:color w:val="auto"/>
          <w:sz w:val="16"/>
          <w:szCs w:val="16"/>
        </w:rPr>
      </w:pPr>
      <w:proofErr w:type="spellStart"/>
      <w:r w:rsidRPr="009B27BE">
        <w:rPr>
          <w:color w:val="auto"/>
          <w:sz w:val="16"/>
          <w:szCs w:val="16"/>
        </w:rPr>
        <w:t>Biodiverziteta</w:t>
      </w:r>
      <w:proofErr w:type="spellEnd"/>
      <w:r w:rsidRPr="009B27BE">
        <w:rPr>
          <w:color w:val="auto"/>
          <w:sz w:val="16"/>
          <w:szCs w:val="16"/>
        </w:rPr>
        <w:t xml:space="preserve"> in krajina</w:t>
      </w:r>
    </w:p>
    <w:p w14:paraId="0A82E6B7" w14:textId="77777777" w:rsidR="009A7387" w:rsidRPr="009B27BE" w:rsidRDefault="009A7387" w:rsidP="004779DF">
      <w:pPr>
        <w:numPr>
          <w:ilvl w:val="1"/>
          <w:numId w:val="5"/>
        </w:numPr>
        <w:spacing w:before="0" w:after="0" w:line="240" w:lineRule="auto"/>
        <w:contextualSpacing/>
        <w:jc w:val="left"/>
        <w:rPr>
          <w:color w:val="auto"/>
          <w:sz w:val="16"/>
          <w:szCs w:val="16"/>
        </w:rPr>
      </w:pPr>
      <w:r w:rsidRPr="009B27BE">
        <w:rPr>
          <w:color w:val="auto"/>
          <w:sz w:val="16"/>
          <w:szCs w:val="16"/>
        </w:rPr>
        <w:t>Vodni viri</w:t>
      </w:r>
    </w:p>
    <w:p w14:paraId="5AD9BE5D" w14:textId="77777777" w:rsidR="009A7387" w:rsidRPr="009B27BE" w:rsidRDefault="009A7387" w:rsidP="004779DF">
      <w:pPr>
        <w:numPr>
          <w:ilvl w:val="1"/>
          <w:numId w:val="5"/>
        </w:numPr>
        <w:spacing w:before="0" w:after="0" w:line="240" w:lineRule="auto"/>
        <w:contextualSpacing/>
        <w:jc w:val="left"/>
        <w:rPr>
          <w:color w:val="auto"/>
          <w:sz w:val="16"/>
          <w:szCs w:val="16"/>
        </w:rPr>
      </w:pPr>
      <w:r w:rsidRPr="009B27BE">
        <w:rPr>
          <w:color w:val="auto"/>
          <w:sz w:val="16"/>
          <w:szCs w:val="16"/>
        </w:rPr>
        <w:t>Zrak in podnebje</w:t>
      </w:r>
    </w:p>
    <w:p w14:paraId="6E68E55A" w14:textId="77777777" w:rsidR="009A7387" w:rsidRPr="009B27BE" w:rsidRDefault="009A7387" w:rsidP="004779DF">
      <w:pPr>
        <w:numPr>
          <w:ilvl w:val="1"/>
          <w:numId w:val="5"/>
        </w:numPr>
        <w:spacing w:before="0" w:after="0" w:line="240" w:lineRule="auto"/>
        <w:contextualSpacing/>
        <w:jc w:val="left"/>
        <w:rPr>
          <w:color w:val="auto"/>
          <w:sz w:val="16"/>
          <w:szCs w:val="16"/>
        </w:rPr>
      </w:pPr>
      <w:r w:rsidRPr="009B27BE">
        <w:rPr>
          <w:color w:val="auto"/>
          <w:sz w:val="16"/>
          <w:szCs w:val="16"/>
        </w:rPr>
        <w:t>Grajeno okolje</w:t>
      </w:r>
    </w:p>
    <w:p w14:paraId="4933994B" w14:textId="77777777" w:rsidR="009A7387" w:rsidRPr="009B27BE" w:rsidRDefault="009A7387" w:rsidP="004779DF">
      <w:pPr>
        <w:numPr>
          <w:ilvl w:val="1"/>
          <w:numId w:val="5"/>
        </w:numPr>
        <w:spacing w:before="0" w:after="0" w:line="240" w:lineRule="auto"/>
        <w:contextualSpacing/>
        <w:jc w:val="left"/>
        <w:rPr>
          <w:color w:val="auto"/>
          <w:sz w:val="16"/>
          <w:szCs w:val="16"/>
        </w:rPr>
      </w:pPr>
      <w:r w:rsidRPr="009B27BE">
        <w:rPr>
          <w:color w:val="auto"/>
          <w:sz w:val="16"/>
          <w:szCs w:val="16"/>
        </w:rPr>
        <w:t>Energetski viri</w:t>
      </w:r>
    </w:p>
    <w:p w14:paraId="1034EDCF" w14:textId="77777777" w:rsidR="009203DE" w:rsidRDefault="009203DE" w:rsidP="004779DF">
      <w:pPr>
        <w:numPr>
          <w:ilvl w:val="0"/>
          <w:numId w:val="6"/>
        </w:numPr>
        <w:spacing w:before="0" w:after="0" w:line="240" w:lineRule="auto"/>
        <w:contextualSpacing/>
        <w:jc w:val="left"/>
        <w:rPr>
          <w:color w:val="auto"/>
          <w:sz w:val="16"/>
          <w:szCs w:val="16"/>
        </w:rPr>
        <w:sectPr w:rsidR="009203DE" w:rsidSect="00234EFE">
          <w:type w:val="continuous"/>
          <w:pgSz w:w="11906" w:h="16838"/>
          <w:pgMar w:top="1560" w:right="1440" w:bottom="1440" w:left="1440" w:header="426" w:footer="567" w:gutter="113"/>
          <w:cols w:num="3" w:space="708"/>
          <w:docGrid w:linePitch="360"/>
        </w:sectPr>
      </w:pPr>
    </w:p>
    <w:p w14:paraId="296E521D" w14:textId="77777777" w:rsidR="00DE5FAD" w:rsidRDefault="00DE5FAD" w:rsidP="004779DF">
      <w:pPr>
        <w:numPr>
          <w:ilvl w:val="0"/>
          <w:numId w:val="6"/>
        </w:numPr>
        <w:spacing w:before="0" w:after="0" w:line="240" w:lineRule="auto"/>
        <w:contextualSpacing/>
        <w:jc w:val="left"/>
        <w:rPr>
          <w:color w:val="auto"/>
          <w:sz w:val="16"/>
          <w:szCs w:val="16"/>
        </w:rPr>
        <w:sectPr w:rsidR="00DE5FAD" w:rsidSect="00234EFE">
          <w:type w:val="continuous"/>
          <w:pgSz w:w="11906" w:h="16838"/>
          <w:pgMar w:top="1560" w:right="1440" w:bottom="1440" w:left="1440" w:header="426" w:footer="567" w:gutter="113"/>
          <w:cols w:num="3" w:space="708"/>
          <w:docGrid w:linePitch="360"/>
        </w:sectPr>
      </w:pPr>
    </w:p>
    <w:p w14:paraId="5EF7B570" w14:textId="77777777" w:rsidR="002233E5" w:rsidRDefault="002233E5" w:rsidP="004779DF">
      <w:pPr>
        <w:numPr>
          <w:ilvl w:val="0"/>
          <w:numId w:val="6"/>
        </w:numPr>
        <w:spacing w:before="0" w:after="0" w:line="240" w:lineRule="auto"/>
        <w:contextualSpacing/>
        <w:jc w:val="left"/>
        <w:rPr>
          <w:color w:val="auto"/>
          <w:sz w:val="16"/>
          <w:szCs w:val="16"/>
        </w:rPr>
        <w:sectPr w:rsidR="002233E5" w:rsidSect="00234EFE">
          <w:type w:val="continuous"/>
          <w:pgSz w:w="11906" w:h="16838"/>
          <w:pgMar w:top="1560" w:right="1440" w:bottom="1440" w:left="1440" w:header="426" w:footer="567" w:gutter="113"/>
          <w:cols w:space="708"/>
          <w:docGrid w:linePitch="360"/>
        </w:sectPr>
      </w:pPr>
    </w:p>
    <w:p w14:paraId="5B8CA5CA" w14:textId="78672E76" w:rsidR="009A7387" w:rsidRPr="009B27BE" w:rsidRDefault="009A7387" w:rsidP="004779DF">
      <w:pPr>
        <w:numPr>
          <w:ilvl w:val="0"/>
          <w:numId w:val="6"/>
        </w:numPr>
        <w:spacing w:before="0" w:after="0" w:line="240" w:lineRule="auto"/>
        <w:contextualSpacing/>
        <w:jc w:val="left"/>
        <w:rPr>
          <w:color w:val="auto"/>
          <w:sz w:val="16"/>
          <w:szCs w:val="16"/>
        </w:rPr>
      </w:pPr>
      <w:r w:rsidRPr="009B27BE">
        <w:rPr>
          <w:color w:val="auto"/>
          <w:sz w:val="16"/>
          <w:szCs w:val="16"/>
        </w:rPr>
        <w:t>Gospodarstvo</w:t>
      </w:r>
    </w:p>
    <w:p w14:paraId="177AE48A" w14:textId="77777777" w:rsidR="009203DE" w:rsidRDefault="009203DE" w:rsidP="009B27BE">
      <w:pPr>
        <w:numPr>
          <w:ilvl w:val="1"/>
          <w:numId w:val="1"/>
        </w:numPr>
        <w:spacing w:before="0" w:after="0" w:line="240" w:lineRule="auto"/>
        <w:ind w:left="1440"/>
        <w:contextualSpacing/>
        <w:jc w:val="left"/>
        <w:rPr>
          <w:color w:val="auto"/>
          <w:sz w:val="16"/>
          <w:szCs w:val="16"/>
        </w:rPr>
        <w:sectPr w:rsidR="009203DE" w:rsidSect="00234EFE">
          <w:type w:val="continuous"/>
          <w:pgSz w:w="11906" w:h="16838"/>
          <w:pgMar w:top="1560" w:right="1440" w:bottom="1440" w:left="1440" w:header="426" w:footer="567" w:gutter="113"/>
          <w:cols w:space="708"/>
          <w:docGrid w:linePitch="360"/>
        </w:sectPr>
      </w:pPr>
    </w:p>
    <w:p w14:paraId="3DC12487" w14:textId="5993D5B8" w:rsidR="009A7387" w:rsidRPr="009B27BE" w:rsidRDefault="009A7387" w:rsidP="009B27BE">
      <w:pPr>
        <w:numPr>
          <w:ilvl w:val="1"/>
          <w:numId w:val="1"/>
        </w:numPr>
        <w:spacing w:before="0" w:after="0" w:line="240" w:lineRule="auto"/>
        <w:ind w:left="1440"/>
        <w:contextualSpacing/>
        <w:jc w:val="left"/>
        <w:rPr>
          <w:color w:val="auto"/>
          <w:sz w:val="16"/>
          <w:szCs w:val="16"/>
        </w:rPr>
      </w:pPr>
      <w:r w:rsidRPr="009B27BE">
        <w:rPr>
          <w:color w:val="auto"/>
          <w:sz w:val="16"/>
          <w:szCs w:val="16"/>
        </w:rPr>
        <w:t>Gospodarski razvoj</w:t>
      </w:r>
    </w:p>
    <w:p w14:paraId="35A32955" w14:textId="77777777" w:rsidR="009A7387" w:rsidRPr="009B27BE" w:rsidRDefault="009A7387" w:rsidP="009B27BE">
      <w:pPr>
        <w:numPr>
          <w:ilvl w:val="1"/>
          <w:numId w:val="1"/>
        </w:numPr>
        <w:spacing w:before="0" w:after="0" w:line="240" w:lineRule="auto"/>
        <w:ind w:left="1440"/>
        <w:contextualSpacing/>
        <w:jc w:val="left"/>
        <w:rPr>
          <w:color w:val="auto"/>
          <w:sz w:val="16"/>
          <w:szCs w:val="16"/>
        </w:rPr>
      </w:pPr>
      <w:r w:rsidRPr="009B27BE">
        <w:rPr>
          <w:color w:val="auto"/>
          <w:sz w:val="16"/>
          <w:szCs w:val="16"/>
        </w:rPr>
        <w:t>Kmetijstvo</w:t>
      </w:r>
    </w:p>
    <w:p w14:paraId="4F7576FF" w14:textId="77777777" w:rsidR="009A7387" w:rsidRPr="009B27BE" w:rsidRDefault="009A7387" w:rsidP="009B27BE">
      <w:pPr>
        <w:numPr>
          <w:ilvl w:val="1"/>
          <w:numId w:val="1"/>
        </w:numPr>
        <w:spacing w:before="0" w:after="0" w:line="240" w:lineRule="auto"/>
        <w:ind w:left="1440"/>
        <w:contextualSpacing/>
        <w:jc w:val="left"/>
        <w:rPr>
          <w:color w:val="auto"/>
          <w:sz w:val="16"/>
          <w:szCs w:val="16"/>
        </w:rPr>
      </w:pPr>
      <w:r w:rsidRPr="009B27BE">
        <w:rPr>
          <w:color w:val="auto"/>
          <w:sz w:val="16"/>
          <w:szCs w:val="16"/>
        </w:rPr>
        <w:t>Industrija</w:t>
      </w:r>
    </w:p>
    <w:p w14:paraId="6862FBA9" w14:textId="77777777" w:rsidR="009A7387" w:rsidRPr="009B27BE" w:rsidRDefault="009A7387" w:rsidP="009B27BE">
      <w:pPr>
        <w:numPr>
          <w:ilvl w:val="1"/>
          <w:numId w:val="1"/>
        </w:numPr>
        <w:spacing w:before="0" w:after="0" w:line="240" w:lineRule="auto"/>
        <w:ind w:left="1440"/>
        <w:contextualSpacing/>
        <w:jc w:val="left"/>
        <w:rPr>
          <w:color w:val="auto"/>
          <w:sz w:val="16"/>
          <w:szCs w:val="16"/>
        </w:rPr>
      </w:pPr>
      <w:r w:rsidRPr="009B27BE">
        <w:rPr>
          <w:color w:val="auto"/>
          <w:sz w:val="16"/>
          <w:szCs w:val="16"/>
        </w:rPr>
        <w:t>Storitve</w:t>
      </w:r>
    </w:p>
    <w:p w14:paraId="385D793B" w14:textId="77777777" w:rsidR="009A7387" w:rsidRPr="009B27BE" w:rsidRDefault="009A7387" w:rsidP="009B27BE">
      <w:pPr>
        <w:numPr>
          <w:ilvl w:val="1"/>
          <w:numId w:val="1"/>
        </w:numPr>
        <w:spacing w:before="0" w:after="0" w:line="240" w:lineRule="auto"/>
        <w:ind w:left="1440"/>
        <w:contextualSpacing/>
        <w:jc w:val="left"/>
        <w:rPr>
          <w:color w:val="auto"/>
          <w:sz w:val="16"/>
          <w:szCs w:val="16"/>
        </w:rPr>
      </w:pPr>
      <w:r w:rsidRPr="009B27BE">
        <w:rPr>
          <w:color w:val="auto"/>
          <w:sz w:val="16"/>
          <w:szCs w:val="16"/>
        </w:rPr>
        <w:t>Turizem</w:t>
      </w:r>
    </w:p>
    <w:p w14:paraId="7500A96B" w14:textId="77777777" w:rsidR="009A7387" w:rsidRPr="009B27BE" w:rsidRDefault="009A7387" w:rsidP="009B27BE">
      <w:pPr>
        <w:numPr>
          <w:ilvl w:val="1"/>
          <w:numId w:val="1"/>
        </w:numPr>
        <w:spacing w:before="0" w:after="0" w:line="240" w:lineRule="auto"/>
        <w:ind w:left="1440"/>
        <w:contextualSpacing/>
        <w:jc w:val="left"/>
        <w:rPr>
          <w:color w:val="auto"/>
          <w:sz w:val="16"/>
          <w:szCs w:val="16"/>
        </w:rPr>
      </w:pPr>
      <w:r w:rsidRPr="009B27BE">
        <w:rPr>
          <w:color w:val="auto"/>
          <w:sz w:val="16"/>
          <w:szCs w:val="16"/>
        </w:rPr>
        <w:t>Majhna podjetja</w:t>
      </w:r>
    </w:p>
    <w:p w14:paraId="357057AC" w14:textId="77777777" w:rsidR="009A7387" w:rsidRPr="009B27BE" w:rsidRDefault="009A7387" w:rsidP="009B27BE">
      <w:pPr>
        <w:numPr>
          <w:ilvl w:val="1"/>
          <w:numId w:val="1"/>
        </w:numPr>
        <w:spacing w:before="0" w:after="0" w:line="240" w:lineRule="auto"/>
        <w:ind w:left="1440"/>
        <w:contextualSpacing/>
        <w:jc w:val="left"/>
        <w:rPr>
          <w:color w:val="auto"/>
          <w:sz w:val="16"/>
          <w:szCs w:val="16"/>
        </w:rPr>
      </w:pPr>
      <w:r w:rsidRPr="009B27BE">
        <w:rPr>
          <w:color w:val="auto"/>
          <w:sz w:val="16"/>
          <w:szCs w:val="16"/>
        </w:rPr>
        <w:t>Infrastruktura</w:t>
      </w:r>
    </w:p>
    <w:p w14:paraId="24FD4B6A" w14:textId="77777777" w:rsidR="00DE5FAD" w:rsidRDefault="009A7387" w:rsidP="009B27BE">
      <w:pPr>
        <w:numPr>
          <w:ilvl w:val="1"/>
          <w:numId w:val="1"/>
        </w:numPr>
        <w:spacing w:before="0" w:after="0" w:line="240" w:lineRule="auto"/>
        <w:ind w:left="1440"/>
        <w:contextualSpacing/>
        <w:jc w:val="left"/>
        <w:rPr>
          <w:color w:val="auto"/>
          <w:sz w:val="16"/>
          <w:szCs w:val="16"/>
        </w:rPr>
        <w:sectPr w:rsidR="00DE5FAD" w:rsidSect="00234EFE">
          <w:type w:val="continuous"/>
          <w:pgSz w:w="11906" w:h="16838"/>
          <w:pgMar w:top="1560" w:right="1440" w:bottom="1440" w:left="1440" w:header="426" w:footer="567" w:gutter="113"/>
          <w:cols w:num="3" w:space="708"/>
          <w:docGrid w:linePitch="360"/>
        </w:sectPr>
      </w:pPr>
      <w:r w:rsidRPr="009B27BE">
        <w:rPr>
          <w:color w:val="auto"/>
          <w:sz w:val="16"/>
          <w:szCs w:val="16"/>
        </w:rPr>
        <w:t>Promet</w:t>
      </w:r>
    </w:p>
    <w:p w14:paraId="5FF86BD8" w14:textId="77777777" w:rsidR="002233E5" w:rsidRDefault="002233E5" w:rsidP="002233E5">
      <w:pPr>
        <w:spacing w:before="0" w:after="0" w:line="240" w:lineRule="auto"/>
        <w:ind w:left="1080"/>
        <w:contextualSpacing/>
        <w:jc w:val="left"/>
        <w:rPr>
          <w:color w:val="auto"/>
          <w:sz w:val="16"/>
          <w:szCs w:val="16"/>
        </w:rPr>
        <w:sectPr w:rsidR="002233E5" w:rsidSect="00234EFE">
          <w:type w:val="continuous"/>
          <w:pgSz w:w="11906" w:h="16838"/>
          <w:pgMar w:top="1560" w:right="1440" w:bottom="1440" w:left="1440" w:header="426" w:footer="567" w:gutter="113"/>
          <w:cols w:num="3" w:space="708"/>
          <w:docGrid w:linePitch="360"/>
        </w:sectPr>
      </w:pPr>
    </w:p>
    <w:p w14:paraId="31E0273E" w14:textId="0850F615" w:rsidR="009A7387" w:rsidRPr="009B27BE" w:rsidRDefault="009A7387" w:rsidP="002233E5">
      <w:pPr>
        <w:spacing w:before="0" w:after="0" w:line="240" w:lineRule="auto"/>
        <w:contextualSpacing/>
        <w:jc w:val="left"/>
        <w:rPr>
          <w:color w:val="auto"/>
          <w:sz w:val="16"/>
          <w:szCs w:val="16"/>
        </w:rPr>
      </w:pPr>
    </w:p>
    <w:p w14:paraId="318F66EE" w14:textId="77777777" w:rsidR="009203DE" w:rsidRDefault="009203DE" w:rsidP="004779DF">
      <w:pPr>
        <w:numPr>
          <w:ilvl w:val="0"/>
          <w:numId w:val="6"/>
        </w:numPr>
        <w:spacing w:before="0" w:after="0" w:line="240" w:lineRule="auto"/>
        <w:contextualSpacing/>
        <w:jc w:val="left"/>
        <w:rPr>
          <w:color w:val="auto"/>
          <w:sz w:val="16"/>
          <w:szCs w:val="16"/>
        </w:rPr>
        <w:sectPr w:rsidR="009203DE" w:rsidSect="00234EFE">
          <w:type w:val="continuous"/>
          <w:pgSz w:w="11906" w:h="16838"/>
          <w:pgMar w:top="1560" w:right="1440" w:bottom="1440" w:left="1440" w:header="426" w:footer="567" w:gutter="113"/>
          <w:cols w:num="3" w:space="708"/>
          <w:docGrid w:linePitch="360"/>
        </w:sectPr>
      </w:pPr>
    </w:p>
    <w:p w14:paraId="7F4E537B" w14:textId="609E3CCD" w:rsidR="009A7387" w:rsidRPr="009B27BE" w:rsidRDefault="009A7387" w:rsidP="004779DF">
      <w:pPr>
        <w:numPr>
          <w:ilvl w:val="0"/>
          <w:numId w:val="6"/>
        </w:numPr>
        <w:spacing w:before="0" w:after="0" w:line="240" w:lineRule="auto"/>
        <w:contextualSpacing/>
        <w:jc w:val="left"/>
        <w:rPr>
          <w:color w:val="auto"/>
          <w:sz w:val="16"/>
          <w:szCs w:val="16"/>
        </w:rPr>
      </w:pPr>
      <w:r w:rsidRPr="009B27BE">
        <w:rPr>
          <w:color w:val="auto"/>
          <w:sz w:val="16"/>
          <w:szCs w:val="16"/>
        </w:rPr>
        <w:t>Družba</w:t>
      </w:r>
    </w:p>
    <w:p w14:paraId="0F583B1E" w14:textId="77777777" w:rsidR="009203DE" w:rsidRDefault="009203DE" w:rsidP="004779DF">
      <w:pPr>
        <w:numPr>
          <w:ilvl w:val="1"/>
          <w:numId w:val="4"/>
        </w:numPr>
        <w:spacing w:before="0" w:after="0" w:line="240" w:lineRule="auto"/>
        <w:contextualSpacing/>
        <w:jc w:val="left"/>
        <w:rPr>
          <w:color w:val="auto"/>
          <w:sz w:val="16"/>
          <w:szCs w:val="16"/>
        </w:rPr>
        <w:sectPr w:rsidR="009203DE" w:rsidSect="00234EFE">
          <w:type w:val="continuous"/>
          <w:pgSz w:w="11906" w:h="16838"/>
          <w:pgMar w:top="1560" w:right="1440" w:bottom="1440" w:left="1440" w:header="426" w:footer="567" w:gutter="113"/>
          <w:cols w:space="708"/>
          <w:docGrid w:linePitch="360"/>
        </w:sectPr>
      </w:pPr>
    </w:p>
    <w:p w14:paraId="7AE58D57" w14:textId="656C85DC" w:rsidR="009A7387" w:rsidRPr="009B27BE" w:rsidRDefault="009A7387" w:rsidP="004779DF">
      <w:pPr>
        <w:numPr>
          <w:ilvl w:val="1"/>
          <w:numId w:val="4"/>
        </w:numPr>
        <w:spacing w:before="0" w:after="0" w:line="240" w:lineRule="auto"/>
        <w:contextualSpacing/>
        <w:jc w:val="left"/>
        <w:rPr>
          <w:color w:val="auto"/>
          <w:sz w:val="16"/>
          <w:szCs w:val="16"/>
        </w:rPr>
      </w:pPr>
      <w:r w:rsidRPr="009B27BE">
        <w:rPr>
          <w:color w:val="auto"/>
          <w:sz w:val="16"/>
          <w:szCs w:val="16"/>
        </w:rPr>
        <w:t>Demografija</w:t>
      </w:r>
    </w:p>
    <w:p w14:paraId="536C45F4" w14:textId="77777777" w:rsidR="009A7387" w:rsidRPr="009B27BE" w:rsidRDefault="009A7387" w:rsidP="004779DF">
      <w:pPr>
        <w:numPr>
          <w:ilvl w:val="1"/>
          <w:numId w:val="4"/>
        </w:numPr>
        <w:spacing w:before="0" w:after="0" w:line="240" w:lineRule="auto"/>
        <w:contextualSpacing/>
        <w:jc w:val="left"/>
        <w:rPr>
          <w:color w:val="auto"/>
          <w:sz w:val="16"/>
          <w:szCs w:val="16"/>
        </w:rPr>
      </w:pPr>
      <w:r w:rsidRPr="009B27BE">
        <w:rPr>
          <w:color w:val="auto"/>
          <w:sz w:val="16"/>
          <w:szCs w:val="16"/>
        </w:rPr>
        <w:t>Zdravje</w:t>
      </w:r>
    </w:p>
    <w:p w14:paraId="7BC48B83" w14:textId="62FF557C" w:rsidR="009A7387" w:rsidRPr="009B27BE" w:rsidRDefault="009A7387" w:rsidP="004779DF">
      <w:pPr>
        <w:numPr>
          <w:ilvl w:val="1"/>
          <w:numId w:val="4"/>
        </w:numPr>
        <w:spacing w:before="0" w:after="0" w:line="240" w:lineRule="auto"/>
        <w:contextualSpacing/>
        <w:jc w:val="left"/>
        <w:rPr>
          <w:color w:val="auto"/>
          <w:sz w:val="16"/>
          <w:szCs w:val="16"/>
        </w:rPr>
      </w:pPr>
      <w:r w:rsidRPr="009B27BE">
        <w:rPr>
          <w:color w:val="auto"/>
          <w:sz w:val="16"/>
          <w:szCs w:val="16"/>
        </w:rPr>
        <w:t xml:space="preserve">Družbene neenakosti in </w:t>
      </w:r>
      <w:r w:rsidRPr="009B27BE">
        <w:rPr>
          <w:color w:val="auto"/>
          <w:sz w:val="16"/>
          <w:szCs w:val="16"/>
        </w:rPr>
        <w:t>družbeno varstvo</w:t>
      </w:r>
    </w:p>
    <w:p w14:paraId="3E2913AE" w14:textId="77777777" w:rsidR="009A7387" w:rsidRPr="009B27BE" w:rsidRDefault="009A7387" w:rsidP="004779DF">
      <w:pPr>
        <w:numPr>
          <w:ilvl w:val="1"/>
          <w:numId w:val="4"/>
        </w:numPr>
        <w:spacing w:before="0" w:after="0" w:line="240" w:lineRule="auto"/>
        <w:contextualSpacing/>
        <w:jc w:val="left"/>
        <w:rPr>
          <w:color w:val="auto"/>
          <w:sz w:val="16"/>
          <w:szCs w:val="16"/>
        </w:rPr>
      </w:pPr>
      <w:r w:rsidRPr="009B27BE">
        <w:rPr>
          <w:color w:val="auto"/>
          <w:sz w:val="16"/>
          <w:szCs w:val="16"/>
        </w:rPr>
        <w:t>Izobrazba</w:t>
      </w:r>
    </w:p>
    <w:p w14:paraId="4B8996B3" w14:textId="77777777" w:rsidR="00DE5FAD" w:rsidRDefault="009A7387" w:rsidP="004779DF">
      <w:pPr>
        <w:numPr>
          <w:ilvl w:val="1"/>
          <w:numId w:val="4"/>
        </w:numPr>
        <w:spacing w:before="0" w:after="0" w:line="240" w:lineRule="auto"/>
        <w:contextualSpacing/>
        <w:jc w:val="left"/>
        <w:rPr>
          <w:color w:val="auto"/>
          <w:sz w:val="16"/>
          <w:szCs w:val="16"/>
        </w:rPr>
        <w:sectPr w:rsidR="00DE5FAD" w:rsidSect="00234EFE">
          <w:type w:val="continuous"/>
          <w:pgSz w:w="11906" w:h="16838"/>
          <w:pgMar w:top="1560" w:right="1440" w:bottom="1440" w:left="1440" w:header="426" w:footer="567" w:gutter="113"/>
          <w:cols w:num="3" w:space="708"/>
          <w:docGrid w:linePitch="360"/>
        </w:sectPr>
      </w:pPr>
      <w:r w:rsidRPr="009B27BE">
        <w:rPr>
          <w:color w:val="auto"/>
          <w:sz w:val="16"/>
          <w:szCs w:val="16"/>
        </w:rPr>
        <w:t>Kulturna dediščina</w:t>
      </w:r>
    </w:p>
    <w:p w14:paraId="31933D72" w14:textId="77777777" w:rsidR="009203DE" w:rsidRDefault="009203DE" w:rsidP="002233E5">
      <w:pPr>
        <w:spacing w:before="0" w:after="0" w:line="240" w:lineRule="auto"/>
        <w:contextualSpacing/>
        <w:jc w:val="left"/>
        <w:rPr>
          <w:color w:val="auto"/>
          <w:sz w:val="16"/>
          <w:szCs w:val="16"/>
        </w:rPr>
        <w:sectPr w:rsidR="009203DE" w:rsidSect="00234EFE">
          <w:type w:val="continuous"/>
          <w:pgSz w:w="11906" w:h="16838"/>
          <w:pgMar w:top="1560" w:right="1440" w:bottom="1440" w:left="1440" w:header="426" w:footer="567" w:gutter="113"/>
          <w:cols w:num="3" w:space="708"/>
          <w:docGrid w:linePitch="360"/>
        </w:sectPr>
      </w:pPr>
    </w:p>
    <w:p w14:paraId="0DA7C866" w14:textId="46E09A7B" w:rsidR="009A7387" w:rsidRPr="009B27BE" w:rsidRDefault="009A7387" w:rsidP="004779DF">
      <w:pPr>
        <w:numPr>
          <w:ilvl w:val="0"/>
          <w:numId w:val="6"/>
        </w:numPr>
        <w:spacing w:before="0" w:after="0" w:line="240" w:lineRule="auto"/>
        <w:contextualSpacing/>
        <w:jc w:val="left"/>
        <w:rPr>
          <w:color w:val="auto"/>
          <w:sz w:val="16"/>
          <w:szCs w:val="16"/>
        </w:rPr>
      </w:pPr>
      <w:r w:rsidRPr="009B27BE">
        <w:rPr>
          <w:color w:val="auto"/>
          <w:sz w:val="16"/>
          <w:szCs w:val="16"/>
        </w:rPr>
        <w:t>Upravljanje s prostorom</w:t>
      </w:r>
    </w:p>
    <w:p w14:paraId="09568FD3" w14:textId="77777777" w:rsidR="009203DE" w:rsidRDefault="009203DE" w:rsidP="004779DF">
      <w:pPr>
        <w:numPr>
          <w:ilvl w:val="1"/>
          <w:numId w:val="3"/>
        </w:numPr>
        <w:spacing w:before="0" w:after="0" w:line="240" w:lineRule="auto"/>
        <w:contextualSpacing/>
        <w:jc w:val="left"/>
        <w:rPr>
          <w:color w:val="auto"/>
          <w:sz w:val="16"/>
          <w:szCs w:val="16"/>
        </w:rPr>
        <w:sectPr w:rsidR="009203DE" w:rsidSect="00234EFE">
          <w:type w:val="continuous"/>
          <w:pgSz w:w="11906" w:h="16838"/>
          <w:pgMar w:top="1560" w:right="1440" w:bottom="1440" w:left="1440" w:header="426" w:footer="567" w:gutter="113"/>
          <w:cols w:space="708"/>
          <w:docGrid w:linePitch="360"/>
        </w:sectPr>
      </w:pPr>
    </w:p>
    <w:p w14:paraId="78BFA414" w14:textId="78A9134E" w:rsidR="009A7387" w:rsidRPr="009B27BE" w:rsidRDefault="009A7387" w:rsidP="004779DF">
      <w:pPr>
        <w:numPr>
          <w:ilvl w:val="1"/>
          <w:numId w:val="3"/>
        </w:numPr>
        <w:spacing w:before="0" w:after="0" w:line="240" w:lineRule="auto"/>
        <w:contextualSpacing/>
        <w:jc w:val="left"/>
        <w:rPr>
          <w:color w:val="auto"/>
          <w:sz w:val="16"/>
          <w:szCs w:val="16"/>
        </w:rPr>
      </w:pPr>
      <w:r w:rsidRPr="009B27BE">
        <w:rPr>
          <w:color w:val="auto"/>
          <w:sz w:val="16"/>
          <w:szCs w:val="16"/>
        </w:rPr>
        <w:t>Učinkovitost</w:t>
      </w:r>
    </w:p>
    <w:p w14:paraId="6B0687DA" w14:textId="77777777" w:rsidR="009A7387" w:rsidRPr="009B27BE" w:rsidRDefault="009A7387" w:rsidP="004779DF">
      <w:pPr>
        <w:numPr>
          <w:ilvl w:val="1"/>
          <w:numId w:val="3"/>
        </w:numPr>
        <w:spacing w:before="0" w:after="0" w:line="240" w:lineRule="auto"/>
        <w:contextualSpacing/>
        <w:jc w:val="left"/>
        <w:rPr>
          <w:color w:val="auto"/>
          <w:sz w:val="16"/>
          <w:szCs w:val="16"/>
        </w:rPr>
      </w:pPr>
      <w:r w:rsidRPr="009B27BE">
        <w:rPr>
          <w:color w:val="auto"/>
          <w:sz w:val="16"/>
          <w:szCs w:val="16"/>
        </w:rPr>
        <w:t>Subsidiarnost*</w:t>
      </w:r>
    </w:p>
    <w:p w14:paraId="7496A84F" w14:textId="2C522CE5" w:rsidR="009A7387" w:rsidRPr="009B27BE" w:rsidRDefault="009A7387" w:rsidP="004779DF">
      <w:pPr>
        <w:numPr>
          <w:ilvl w:val="1"/>
          <w:numId w:val="3"/>
        </w:numPr>
        <w:spacing w:before="0" w:after="0" w:line="240" w:lineRule="auto"/>
        <w:contextualSpacing/>
        <w:jc w:val="left"/>
        <w:rPr>
          <w:color w:val="auto"/>
          <w:sz w:val="16"/>
          <w:szCs w:val="16"/>
        </w:rPr>
      </w:pPr>
      <w:r w:rsidRPr="009B27BE">
        <w:rPr>
          <w:color w:val="auto"/>
          <w:sz w:val="16"/>
          <w:szCs w:val="16"/>
        </w:rPr>
        <w:t>Prostorska organizacija**</w:t>
      </w:r>
    </w:p>
    <w:p w14:paraId="7C53CF7C" w14:textId="77777777" w:rsidR="009203DE" w:rsidRDefault="009203DE" w:rsidP="009B27BE">
      <w:pPr>
        <w:spacing w:before="0" w:after="160" w:line="240" w:lineRule="auto"/>
        <w:jc w:val="left"/>
        <w:rPr>
          <w:rFonts w:eastAsia="Calibri" w:cs="Calibri"/>
          <w:color w:val="000000"/>
          <w:sz w:val="16"/>
          <w:szCs w:val="16"/>
          <w:shd w:val="clear" w:color="auto" w:fill="E3F4F4"/>
          <w:lang w:eastAsia="sl-SI"/>
        </w:rPr>
        <w:sectPr w:rsidR="009203DE" w:rsidSect="00234EFE">
          <w:type w:val="continuous"/>
          <w:pgSz w:w="11906" w:h="16838"/>
          <w:pgMar w:top="1560" w:right="1440" w:bottom="1440" w:left="1440" w:header="426" w:footer="567" w:gutter="113"/>
          <w:cols w:num="2" w:space="708"/>
          <w:docGrid w:linePitch="360"/>
        </w:sectPr>
      </w:pPr>
    </w:p>
    <w:p w14:paraId="3D3A2D76" w14:textId="6F03537A" w:rsidR="009A7387" w:rsidRPr="0060468D" w:rsidRDefault="009A7387" w:rsidP="009B27BE">
      <w:pPr>
        <w:keepNext/>
        <w:keepLines/>
        <w:spacing w:before="0" w:after="6" w:line="240" w:lineRule="auto"/>
        <w:jc w:val="left"/>
        <w:outlineLvl w:val="0"/>
        <w:rPr>
          <w:rFonts w:eastAsia="Calibri" w:cs="Poppins"/>
          <w:bCs/>
          <w:i/>
          <w:iCs/>
          <w:color w:val="000000"/>
          <w:sz w:val="16"/>
          <w:szCs w:val="16"/>
          <w:shd w:val="clear" w:color="auto" w:fill="E3F4F4"/>
          <w:lang w:eastAsia="sl-SI"/>
        </w:rPr>
      </w:pPr>
      <w:r w:rsidRPr="0060468D">
        <w:rPr>
          <w:rFonts w:eastAsia="Calibri" w:cs="Poppins"/>
          <w:bCs/>
          <w:i/>
          <w:iCs/>
          <w:color w:val="000000"/>
          <w:sz w:val="16"/>
          <w:szCs w:val="16"/>
          <w:shd w:val="clear" w:color="auto" w:fill="E3F4F4"/>
          <w:lang w:eastAsia="sl-SI"/>
        </w:rPr>
        <w:lastRenderedPageBreak/>
        <w:t>Politika/</w:t>
      </w:r>
      <w:r w:rsidR="002E547A" w:rsidRPr="0060468D">
        <w:rPr>
          <w:rFonts w:eastAsia="Calibri" w:cs="Poppins"/>
          <w:bCs/>
          <w:i/>
          <w:iCs/>
          <w:color w:val="000000"/>
          <w:sz w:val="16"/>
          <w:szCs w:val="16"/>
          <w:shd w:val="clear" w:color="auto" w:fill="E3F4F4"/>
          <w:lang w:eastAsia="sl-SI"/>
        </w:rPr>
        <w:t>P</w:t>
      </w:r>
      <w:r w:rsidRPr="0060468D">
        <w:rPr>
          <w:rFonts w:eastAsia="Calibri" w:cs="Poppins"/>
          <w:bCs/>
          <w:i/>
          <w:iCs/>
          <w:color w:val="000000"/>
          <w:sz w:val="16"/>
          <w:szCs w:val="16"/>
          <w:shd w:val="clear" w:color="auto" w:fill="E3F4F4"/>
          <w:lang w:eastAsia="sl-SI"/>
        </w:rPr>
        <w:t>redpis bo imel skupno učinek na</w:t>
      </w:r>
      <w:r w:rsidRPr="0060468D">
        <w:rPr>
          <w:rFonts w:eastAsia="Calibri" w:cs="Poppins"/>
          <w:b/>
          <w:i/>
          <w:iCs/>
          <w:color w:val="000000"/>
          <w:sz w:val="16"/>
          <w:szCs w:val="16"/>
          <w:shd w:val="clear" w:color="auto" w:fill="E3F4F4"/>
          <w:lang w:eastAsia="sl-SI"/>
        </w:rPr>
        <w:t> 0</w:t>
      </w:r>
      <w:r w:rsidRPr="0060468D">
        <w:rPr>
          <w:rFonts w:eastAsia="Calibri" w:cs="Poppins"/>
          <w:bCs/>
          <w:i/>
          <w:iCs/>
          <w:color w:val="000000"/>
          <w:sz w:val="16"/>
          <w:szCs w:val="16"/>
          <w:shd w:val="clear" w:color="auto" w:fill="E3F4F4"/>
          <w:lang w:eastAsia="sl-SI"/>
        </w:rPr>
        <w:t> od </w:t>
      </w:r>
      <w:r w:rsidRPr="0060468D">
        <w:rPr>
          <w:rFonts w:eastAsia="Calibri" w:cs="Poppins"/>
          <w:b/>
          <w:i/>
          <w:iCs/>
          <w:color w:val="000000"/>
          <w:sz w:val="16"/>
          <w:szCs w:val="16"/>
          <w:shd w:val="clear" w:color="auto" w:fill="E3F4F4"/>
          <w:lang w:eastAsia="sl-SI"/>
        </w:rPr>
        <w:t>22</w:t>
      </w:r>
      <w:r w:rsidRPr="0060468D">
        <w:rPr>
          <w:rFonts w:eastAsia="Calibri" w:cs="Poppins"/>
          <w:bCs/>
          <w:i/>
          <w:iCs/>
          <w:color w:val="000000"/>
          <w:sz w:val="16"/>
          <w:szCs w:val="16"/>
          <w:shd w:val="clear" w:color="auto" w:fill="E3F4F4"/>
          <w:lang w:eastAsia="sl-SI"/>
        </w:rPr>
        <w:t> tematskih področij.</w:t>
      </w:r>
      <w:r w:rsidRPr="0060468D">
        <w:rPr>
          <w:rFonts w:eastAsia="Calibri" w:cs="Poppins"/>
          <w:bCs/>
          <w:i/>
          <w:iCs/>
          <w:color w:val="000000"/>
          <w:sz w:val="16"/>
          <w:szCs w:val="16"/>
          <w:lang w:eastAsia="sl-SI"/>
        </w:rPr>
        <w:br/>
      </w:r>
      <w:r w:rsidRPr="0060468D">
        <w:rPr>
          <w:rFonts w:eastAsia="Calibri" w:cs="Poppins"/>
          <w:bCs/>
          <w:i/>
          <w:iCs/>
          <w:color w:val="000000"/>
          <w:sz w:val="16"/>
          <w:szCs w:val="16"/>
          <w:shd w:val="clear" w:color="auto" w:fill="E3F4F4"/>
          <w:lang w:eastAsia="sl-SI"/>
        </w:rPr>
        <w:t>V okviru teme okolje na </w:t>
      </w:r>
      <w:r w:rsidRPr="0060468D">
        <w:rPr>
          <w:rFonts w:eastAsia="Calibri" w:cs="Poppins"/>
          <w:b/>
          <w:i/>
          <w:iCs/>
          <w:color w:val="000000"/>
          <w:sz w:val="16"/>
          <w:szCs w:val="16"/>
          <w:shd w:val="clear" w:color="auto" w:fill="E3F4F4"/>
          <w:lang w:eastAsia="sl-SI"/>
        </w:rPr>
        <w:t>0</w:t>
      </w:r>
      <w:r w:rsidRPr="0060468D">
        <w:rPr>
          <w:rFonts w:eastAsia="Calibri" w:cs="Poppins"/>
          <w:bCs/>
          <w:i/>
          <w:iCs/>
          <w:color w:val="000000"/>
          <w:sz w:val="16"/>
          <w:szCs w:val="16"/>
          <w:shd w:val="clear" w:color="auto" w:fill="E3F4F4"/>
          <w:lang w:eastAsia="sl-SI"/>
        </w:rPr>
        <w:t> od </w:t>
      </w:r>
      <w:r w:rsidRPr="0060468D">
        <w:rPr>
          <w:rFonts w:eastAsia="Calibri" w:cs="Poppins"/>
          <w:b/>
          <w:i/>
          <w:iCs/>
          <w:color w:val="000000"/>
          <w:sz w:val="16"/>
          <w:szCs w:val="16"/>
          <w:shd w:val="clear" w:color="auto" w:fill="E3F4F4"/>
          <w:lang w:eastAsia="sl-SI"/>
        </w:rPr>
        <w:t>6</w:t>
      </w:r>
      <w:r w:rsidRPr="0060468D">
        <w:rPr>
          <w:rFonts w:eastAsia="Calibri" w:cs="Poppins"/>
          <w:bCs/>
          <w:i/>
          <w:iCs/>
          <w:color w:val="000000"/>
          <w:sz w:val="16"/>
          <w:szCs w:val="16"/>
          <w:shd w:val="clear" w:color="auto" w:fill="E3F4F4"/>
          <w:lang w:eastAsia="sl-SI"/>
        </w:rPr>
        <w:t> področij, na temi gospodarstvo na </w:t>
      </w:r>
      <w:r w:rsidRPr="0060468D">
        <w:rPr>
          <w:rFonts w:eastAsia="Calibri" w:cs="Poppins"/>
          <w:b/>
          <w:i/>
          <w:iCs/>
          <w:color w:val="000000"/>
          <w:sz w:val="16"/>
          <w:szCs w:val="16"/>
          <w:shd w:val="clear" w:color="auto" w:fill="E3F4F4"/>
          <w:lang w:eastAsia="sl-SI"/>
        </w:rPr>
        <w:t>0</w:t>
      </w:r>
      <w:r w:rsidRPr="0060468D">
        <w:rPr>
          <w:rFonts w:eastAsia="Calibri" w:cs="Poppins"/>
          <w:bCs/>
          <w:i/>
          <w:iCs/>
          <w:color w:val="000000"/>
          <w:sz w:val="16"/>
          <w:szCs w:val="16"/>
          <w:shd w:val="clear" w:color="auto" w:fill="E3F4F4"/>
          <w:lang w:eastAsia="sl-SI"/>
        </w:rPr>
        <w:t> od </w:t>
      </w:r>
      <w:r w:rsidRPr="0060468D">
        <w:rPr>
          <w:rFonts w:eastAsia="Calibri" w:cs="Poppins"/>
          <w:b/>
          <w:i/>
          <w:iCs/>
          <w:color w:val="000000"/>
          <w:sz w:val="16"/>
          <w:szCs w:val="16"/>
          <w:shd w:val="clear" w:color="auto" w:fill="E3F4F4"/>
          <w:lang w:eastAsia="sl-SI"/>
        </w:rPr>
        <w:t>8</w:t>
      </w:r>
      <w:r w:rsidRPr="0060468D">
        <w:rPr>
          <w:rFonts w:eastAsia="Calibri" w:cs="Poppins"/>
          <w:bCs/>
          <w:i/>
          <w:iCs/>
          <w:color w:val="000000"/>
          <w:sz w:val="16"/>
          <w:szCs w:val="16"/>
          <w:shd w:val="clear" w:color="auto" w:fill="E3F4F4"/>
          <w:lang w:eastAsia="sl-SI"/>
        </w:rPr>
        <w:t> področij, na temi družba na </w:t>
      </w:r>
      <w:r w:rsidRPr="0060468D">
        <w:rPr>
          <w:rFonts w:eastAsia="Calibri" w:cs="Poppins"/>
          <w:b/>
          <w:i/>
          <w:iCs/>
          <w:color w:val="000000"/>
          <w:sz w:val="16"/>
          <w:szCs w:val="16"/>
          <w:shd w:val="clear" w:color="auto" w:fill="E3F4F4"/>
          <w:lang w:eastAsia="sl-SI"/>
        </w:rPr>
        <w:t>0</w:t>
      </w:r>
      <w:r w:rsidRPr="0060468D">
        <w:rPr>
          <w:rFonts w:eastAsia="Calibri" w:cs="Poppins"/>
          <w:bCs/>
          <w:i/>
          <w:iCs/>
          <w:color w:val="000000"/>
          <w:sz w:val="16"/>
          <w:szCs w:val="16"/>
          <w:shd w:val="clear" w:color="auto" w:fill="E3F4F4"/>
          <w:lang w:eastAsia="sl-SI"/>
        </w:rPr>
        <w:t> od </w:t>
      </w:r>
      <w:r w:rsidRPr="0060468D">
        <w:rPr>
          <w:rFonts w:eastAsia="Calibri" w:cs="Poppins"/>
          <w:b/>
          <w:i/>
          <w:iCs/>
          <w:color w:val="000000"/>
          <w:sz w:val="16"/>
          <w:szCs w:val="16"/>
          <w:shd w:val="clear" w:color="auto" w:fill="E3F4F4"/>
          <w:lang w:eastAsia="sl-SI"/>
        </w:rPr>
        <w:t>5</w:t>
      </w:r>
      <w:r w:rsidRPr="0060468D">
        <w:rPr>
          <w:rFonts w:eastAsia="Calibri" w:cs="Poppins"/>
          <w:bCs/>
          <w:i/>
          <w:iCs/>
          <w:color w:val="000000"/>
          <w:sz w:val="16"/>
          <w:szCs w:val="16"/>
          <w:shd w:val="clear" w:color="auto" w:fill="E3F4F4"/>
          <w:lang w:eastAsia="sl-SI"/>
        </w:rPr>
        <w:t> področij, na temi prostorsko upravljanje na </w:t>
      </w:r>
      <w:r w:rsidRPr="0060468D">
        <w:rPr>
          <w:rFonts w:eastAsia="Calibri" w:cs="Poppins"/>
          <w:b/>
          <w:i/>
          <w:iCs/>
          <w:color w:val="000000"/>
          <w:sz w:val="16"/>
          <w:szCs w:val="16"/>
          <w:shd w:val="clear" w:color="auto" w:fill="E3F4F4"/>
          <w:lang w:eastAsia="sl-SI"/>
        </w:rPr>
        <w:t>0</w:t>
      </w:r>
      <w:r w:rsidRPr="0060468D">
        <w:rPr>
          <w:rFonts w:eastAsia="Calibri" w:cs="Poppins"/>
          <w:bCs/>
          <w:i/>
          <w:iCs/>
          <w:color w:val="000000"/>
          <w:sz w:val="16"/>
          <w:szCs w:val="16"/>
          <w:shd w:val="clear" w:color="auto" w:fill="E3F4F4"/>
          <w:lang w:eastAsia="sl-SI"/>
        </w:rPr>
        <w:t> od </w:t>
      </w:r>
      <w:r w:rsidRPr="0060468D">
        <w:rPr>
          <w:rFonts w:eastAsia="Calibri" w:cs="Poppins"/>
          <w:b/>
          <w:i/>
          <w:iCs/>
          <w:color w:val="000000"/>
          <w:sz w:val="16"/>
          <w:szCs w:val="16"/>
          <w:shd w:val="clear" w:color="auto" w:fill="E3F4F4"/>
          <w:lang w:eastAsia="sl-SI"/>
        </w:rPr>
        <w:t>3</w:t>
      </w:r>
      <w:r w:rsidRPr="0060468D">
        <w:rPr>
          <w:rFonts w:eastAsia="Calibri" w:cs="Poppins"/>
          <w:bCs/>
          <w:i/>
          <w:iCs/>
          <w:color w:val="000000"/>
          <w:sz w:val="16"/>
          <w:szCs w:val="16"/>
          <w:shd w:val="clear" w:color="auto" w:fill="E3F4F4"/>
          <w:lang w:eastAsia="sl-SI"/>
        </w:rPr>
        <w:t> področij.</w:t>
      </w:r>
    </w:p>
    <w:p w14:paraId="7BEEDF3B" w14:textId="77777777" w:rsidR="009A7387" w:rsidRPr="009B27BE" w:rsidRDefault="009A7387" w:rsidP="009B27BE">
      <w:pPr>
        <w:spacing w:before="0" w:after="0" w:line="240" w:lineRule="auto"/>
        <w:jc w:val="left"/>
        <w:rPr>
          <w:rFonts w:eastAsia="Calibri" w:cs="Calibri"/>
          <w:color w:val="000000"/>
          <w:sz w:val="16"/>
          <w:szCs w:val="16"/>
          <w:lang w:eastAsia="sl-SI"/>
        </w:rPr>
      </w:pPr>
    </w:p>
    <w:p w14:paraId="15F6D2B2" w14:textId="77777777" w:rsidR="009A7387" w:rsidRPr="009B27BE" w:rsidRDefault="009A7387" w:rsidP="009B27BE">
      <w:pPr>
        <w:keepNext/>
        <w:keepLines/>
        <w:spacing w:before="0" w:after="6" w:line="240" w:lineRule="auto"/>
        <w:jc w:val="left"/>
        <w:outlineLvl w:val="0"/>
        <w:rPr>
          <w:rFonts w:eastAsia="Calibri" w:cs="Calibri"/>
          <w:b/>
          <w:color w:val="000000"/>
          <w:sz w:val="16"/>
          <w:szCs w:val="16"/>
          <w:lang w:eastAsia="sl-SI"/>
        </w:rPr>
      </w:pPr>
      <w:r w:rsidRPr="009B27BE">
        <w:rPr>
          <w:rFonts w:eastAsia="Calibri" w:cs="Calibri"/>
          <w:b/>
          <w:color w:val="000000"/>
          <w:sz w:val="16"/>
          <w:szCs w:val="16"/>
          <w:lang w:eastAsia="sl-SI"/>
        </w:rPr>
        <w:t>Neizbrana področja</w:t>
      </w:r>
    </w:p>
    <w:p w14:paraId="38FDBEAC" w14:textId="6DA6505A" w:rsidR="009A7387" w:rsidRPr="009B27BE" w:rsidRDefault="009A7387" w:rsidP="0060468D">
      <w:pPr>
        <w:spacing w:before="0" w:after="312" w:line="240" w:lineRule="auto"/>
        <w:ind w:right="11"/>
        <w:contextualSpacing/>
        <w:jc w:val="left"/>
        <w:rPr>
          <w:rFonts w:eastAsia="Calibri" w:cs="Calibri"/>
          <w:color w:val="000000"/>
          <w:sz w:val="16"/>
          <w:szCs w:val="16"/>
          <w:lang w:eastAsia="sl-SI"/>
        </w:rPr>
      </w:pPr>
      <w:r w:rsidRPr="009B27BE">
        <w:rPr>
          <w:rFonts w:eastAsia="Calibri" w:cs="Calibri"/>
          <w:i/>
          <w:color w:val="000000"/>
          <w:sz w:val="16"/>
          <w:szCs w:val="16"/>
          <w:lang w:eastAsia="sl-SI"/>
        </w:rPr>
        <w:t>Za področja, ki jih za podrobnejšo presojo niste izbrali, utemeljite, zakaj niso bila izbrana</w:t>
      </w:r>
      <w:r w:rsidR="002E547A" w:rsidRPr="009B27BE">
        <w:rPr>
          <w:rFonts w:eastAsia="Calibri" w:cs="Calibri"/>
          <w:i/>
          <w:color w:val="000000"/>
          <w:sz w:val="16"/>
          <w:szCs w:val="16"/>
          <w:lang w:eastAsia="sl-SI"/>
        </w:rPr>
        <w:t>.</w:t>
      </w:r>
    </w:p>
    <w:p w14:paraId="79889550" w14:textId="77777777" w:rsidR="009A7387" w:rsidRPr="009B27BE" w:rsidRDefault="009A7387" w:rsidP="005E5413">
      <w:pPr>
        <w:shd w:val="clear" w:color="auto" w:fill="D9D9D9" w:themeFill="background1" w:themeFillShade="D9"/>
        <w:spacing w:before="0" w:after="313" w:line="240" w:lineRule="auto"/>
        <w:ind w:right="42"/>
        <w:jc w:val="left"/>
        <w:rPr>
          <w:rFonts w:eastAsia="Calibri" w:cs="Calibri"/>
          <w:color w:val="000000"/>
          <w:sz w:val="16"/>
          <w:szCs w:val="16"/>
          <w:lang w:eastAsia="sl-SI"/>
        </w:rPr>
      </w:pPr>
    </w:p>
    <w:p w14:paraId="07D50D2F" w14:textId="77777777" w:rsidR="00D531EA" w:rsidRPr="00711409" w:rsidRDefault="00CB507D" w:rsidP="009B27BE">
      <w:pPr>
        <w:keepNext/>
        <w:keepLines/>
        <w:spacing w:before="0" w:after="150" w:line="240" w:lineRule="auto"/>
        <w:jc w:val="left"/>
        <w:outlineLvl w:val="1"/>
        <w:rPr>
          <w:rFonts w:eastAsiaTheme="majorEastAsia" w:cstheme="majorBidi"/>
          <w:b/>
          <w:bCs/>
          <w:color w:val="auto"/>
          <w:sz w:val="18"/>
          <w:szCs w:val="16"/>
          <w:lang w:eastAsia="sl-SI"/>
        </w:rPr>
      </w:pPr>
      <w:r w:rsidRPr="00711409">
        <w:rPr>
          <w:rFonts w:eastAsiaTheme="majorEastAsia" w:cstheme="majorBidi"/>
          <w:b/>
          <w:bCs/>
          <w:color w:val="auto"/>
          <w:sz w:val="18"/>
          <w:szCs w:val="16"/>
          <w:lang w:eastAsia="sl-SI"/>
        </w:rPr>
        <w:t xml:space="preserve">7. </w:t>
      </w:r>
      <w:r w:rsidR="00D531EA" w:rsidRPr="00711409">
        <w:rPr>
          <w:rFonts w:eastAsiaTheme="majorEastAsia" w:cstheme="majorBidi"/>
          <w:b/>
          <w:bCs/>
          <w:color w:val="auto"/>
          <w:sz w:val="18"/>
          <w:szCs w:val="16"/>
          <w:lang w:eastAsia="sl-SI"/>
        </w:rPr>
        <w:t>Učinek glede na tip območja</w:t>
      </w:r>
    </w:p>
    <w:p w14:paraId="136785F0" w14:textId="47470EA1" w:rsidR="009A7387" w:rsidRPr="0060468D" w:rsidRDefault="009A7387" w:rsidP="009B27BE">
      <w:pPr>
        <w:spacing w:before="0" w:after="313" w:line="240" w:lineRule="auto"/>
        <w:jc w:val="left"/>
        <w:rPr>
          <w:rFonts w:eastAsia="Calibri" w:cs="Calibri"/>
          <w:bCs/>
          <w:color w:val="000000"/>
          <w:sz w:val="16"/>
          <w:szCs w:val="16"/>
          <w:lang w:eastAsia="sl-SI"/>
        </w:rPr>
      </w:pPr>
      <w:r w:rsidRPr="0060468D">
        <w:rPr>
          <w:rFonts w:eastAsia="Calibri" w:cs="Calibri"/>
          <w:bCs/>
          <w:color w:val="000000"/>
          <w:sz w:val="16"/>
          <w:szCs w:val="16"/>
          <w:lang w:eastAsia="sl-SI"/>
        </w:rPr>
        <w:t>Učinek bo enak na celotnem območju države.</w:t>
      </w:r>
      <w:r w:rsidR="00B90728" w:rsidRPr="0060468D">
        <w:rPr>
          <w:rFonts w:eastAsia="Calibri" w:cs="Calibri"/>
          <w:bCs/>
          <w:color w:val="000000"/>
          <w:sz w:val="16"/>
          <w:szCs w:val="16"/>
          <w:lang w:eastAsia="sl-SI"/>
        </w:rPr>
        <w:t xml:space="preserve"> </w:t>
      </w:r>
      <w:r w:rsidRPr="0060468D">
        <w:rPr>
          <w:rFonts w:eastAsia="Calibri" w:cs="Calibri"/>
          <w:bCs/>
          <w:color w:val="000000"/>
          <w:sz w:val="16"/>
          <w:szCs w:val="16"/>
          <w:lang w:eastAsia="sl-SI"/>
        </w:rPr>
        <w:t>DA/NE</w:t>
      </w:r>
    </w:p>
    <w:p w14:paraId="1D56EE97" w14:textId="77777777" w:rsidR="009A7387" w:rsidRPr="009B27BE" w:rsidRDefault="009A7387" w:rsidP="009B27BE">
      <w:pPr>
        <w:keepNext/>
        <w:keepLines/>
        <w:spacing w:before="0" w:after="6" w:line="240" w:lineRule="auto"/>
        <w:jc w:val="left"/>
        <w:outlineLvl w:val="0"/>
        <w:rPr>
          <w:rFonts w:eastAsia="Calibri" w:cs="Calibri"/>
          <w:b/>
          <w:color w:val="000000"/>
          <w:sz w:val="16"/>
          <w:szCs w:val="16"/>
          <w:lang w:eastAsia="sl-SI"/>
        </w:rPr>
      </w:pPr>
      <w:r w:rsidRPr="009B27BE">
        <w:rPr>
          <w:rFonts w:eastAsia="Calibri" w:cs="Calibri"/>
          <w:b/>
          <w:color w:val="000000"/>
          <w:sz w:val="16"/>
          <w:szCs w:val="16"/>
          <w:lang w:eastAsia="sl-SI"/>
        </w:rPr>
        <w:t>Če NE: Učinek glede na tip območja</w:t>
      </w:r>
    </w:p>
    <w:p w14:paraId="2B0BE049" w14:textId="0C0905D7" w:rsidR="009A7387" w:rsidRPr="009B27BE" w:rsidRDefault="009A7387" w:rsidP="009B27BE">
      <w:pPr>
        <w:spacing w:before="0" w:after="3" w:line="240" w:lineRule="auto"/>
        <w:ind w:right="14"/>
        <w:jc w:val="left"/>
        <w:rPr>
          <w:rFonts w:eastAsia="Calibri" w:cs="Calibri"/>
          <w:i/>
          <w:color w:val="000000"/>
          <w:sz w:val="16"/>
          <w:szCs w:val="16"/>
          <w:lang w:eastAsia="sl-SI"/>
        </w:rPr>
      </w:pPr>
      <w:r w:rsidRPr="009B27BE">
        <w:rPr>
          <w:rFonts w:eastAsia="Calibri" w:cs="Calibri"/>
          <w:i/>
          <w:color w:val="000000"/>
          <w:sz w:val="16"/>
          <w:szCs w:val="16"/>
          <w:lang w:eastAsia="sl-SI"/>
        </w:rPr>
        <w:t xml:space="preserve">Ali bo predlog politike/predpisa učinkoval različno glede na tip območja? Pri presoji si lahko pomagate z opisom in </w:t>
      </w:r>
      <w:r w:rsidR="002E547A" w:rsidRPr="009B27BE">
        <w:rPr>
          <w:rFonts w:eastAsia="Calibri" w:cs="Calibri"/>
          <w:i/>
          <w:color w:val="000000"/>
          <w:sz w:val="16"/>
          <w:szCs w:val="16"/>
          <w:lang w:eastAsia="sl-SI"/>
        </w:rPr>
        <w:t xml:space="preserve">s </w:t>
      </w:r>
      <w:r w:rsidRPr="009B27BE">
        <w:rPr>
          <w:rFonts w:eastAsia="Calibri" w:cs="Calibri"/>
          <w:i/>
          <w:color w:val="000000"/>
          <w:sz w:val="16"/>
          <w:szCs w:val="16"/>
          <w:lang w:eastAsia="sl-SI"/>
        </w:rPr>
        <w:t xml:space="preserve">kartografskimi prikazi posameznih tipov območij, v </w:t>
      </w:r>
      <w:r w:rsidRPr="009B27BE">
        <w:rPr>
          <w:rFonts w:eastAsia="Calibri" w:cs="Calibri"/>
          <w:color w:val="0000FF"/>
          <w:sz w:val="16"/>
          <w:szCs w:val="16"/>
          <w:u w:val="single" w:color="0000FF"/>
          <w:lang w:eastAsia="sl-SI"/>
        </w:rPr>
        <w:t>PRILOGI</w:t>
      </w:r>
      <w:r w:rsidRPr="009B27BE">
        <w:rPr>
          <w:rFonts w:eastAsia="Calibri" w:cs="Calibri"/>
          <w:i/>
          <w:color w:val="000000"/>
          <w:sz w:val="16"/>
          <w:szCs w:val="16"/>
          <w:lang w:eastAsia="sl-SI"/>
        </w:rPr>
        <w:t xml:space="preserve">. </w:t>
      </w:r>
      <w:r w:rsidR="002E547A" w:rsidRPr="009B27BE">
        <w:rPr>
          <w:rFonts w:eastAsia="Calibri" w:cs="Calibri"/>
          <w:i/>
          <w:color w:val="000000"/>
          <w:sz w:val="16"/>
          <w:szCs w:val="16"/>
          <w:lang w:eastAsia="sl-SI"/>
        </w:rPr>
        <w:t>Če</w:t>
      </w:r>
      <w:r w:rsidRPr="009B27BE">
        <w:rPr>
          <w:rFonts w:eastAsia="Calibri" w:cs="Calibri"/>
          <w:i/>
          <w:color w:val="000000"/>
          <w:sz w:val="16"/>
          <w:szCs w:val="16"/>
          <w:lang w:eastAsia="sl-SI"/>
        </w:rPr>
        <w:t xml:space="preserve"> opravljate presojo za prostorsko enoto, ki spodaj ni navedena, jo zapišite v rubriko »Drugo«.</w:t>
      </w:r>
    </w:p>
    <w:p w14:paraId="01A82AAA" w14:textId="77777777" w:rsidR="00CB507D" w:rsidRPr="009B27BE" w:rsidRDefault="00CB507D" w:rsidP="009B27BE">
      <w:pPr>
        <w:spacing w:before="0" w:after="3" w:line="240" w:lineRule="auto"/>
        <w:ind w:right="14"/>
        <w:jc w:val="left"/>
        <w:rPr>
          <w:rFonts w:eastAsia="Calibri" w:cs="Calibri"/>
          <w:i/>
          <w:color w:val="000000"/>
          <w:sz w:val="16"/>
          <w:szCs w:val="16"/>
          <w:lang w:eastAsia="sl-SI"/>
        </w:rPr>
      </w:pPr>
    </w:p>
    <w:tbl>
      <w:tblPr>
        <w:tblStyle w:val="PlainTable21"/>
        <w:tblW w:w="0" w:type="auto"/>
        <w:tblLook w:val="04A0" w:firstRow="1" w:lastRow="0" w:firstColumn="1" w:lastColumn="0" w:noHBand="0" w:noVBand="1"/>
      </w:tblPr>
      <w:tblGrid>
        <w:gridCol w:w="4472"/>
        <w:gridCol w:w="3364"/>
        <w:gridCol w:w="1077"/>
      </w:tblGrid>
      <w:tr w:rsidR="00CB507D" w:rsidRPr="009B27BE" w14:paraId="59668165" w14:textId="77777777" w:rsidTr="009203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2B795C94" w14:textId="77777777" w:rsidR="00CB507D" w:rsidRPr="009203DE" w:rsidRDefault="00CB507D" w:rsidP="009B27BE">
            <w:pPr>
              <w:spacing w:before="0" w:after="3" w:line="240" w:lineRule="auto"/>
              <w:ind w:right="14"/>
              <w:jc w:val="left"/>
              <w:rPr>
                <w:rFonts w:eastAsia="Calibri" w:cs="Calibri"/>
                <w:bCs w:val="0"/>
                <w:color w:val="000000"/>
                <w:sz w:val="16"/>
                <w:szCs w:val="16"/>
                <w:lang w:eastAsia="sl-SI"/>
              </w:rPr>
            </w:pPr>
            <w:r w:rsidRPr="009203DE">
              <w:rPr>
                <w:rFonts w:eastAsia="Calibri" w:cs="Calibri"/>
                <w:bCs w:val="0"/>
                <w:color w:val="000000"/>
                <w:sz w:val="16"/>
                <w:szCs w:val="16"/>
                <w:lang w:eastAsia="sl-SI"/>
              </w:rPr>
              <w:t>Tip območja</w:t>
            </w:r>
          </w:p>
        </w:tc>
        <w:tc>
          <w:tcPr>
            <w:tcW w:w="3402" w:type="dxa"/>
          </w:tcPr>
          <w:p w14:paraId="69E162AB" w14:textId="77777777" w:rsidR="00CB507D" w:rsidRPr="009203DE" w:rsidRDefault="00CB507D" w:rsidP="009B27BE">
            <w:pPr>
              <w:spacing w:before="0" w:after="3" w:line="240" w:lineRule="auto"/>
              <w:ind w:right="14"/>
              <w:jc w:val="left"/>
              <w:cnfStyle w:val="100000000000" w:firstRow="1" w:lastRow="0" w:firstColumn="0" w:lastColumn="0" w:oddVBand="0" w:evenVBand="0" w:oddHBand="0" w:evenHBand="0" w:firstRowFirstColumn="0" w:firstRowLastColumn="0" w:lastRowFirstColumn="0" w:lastRowLastColumn="0"/>
              <w:rPr>
                <w:rFonts w:eastAsia="Calibri" w:cs="Calibri"/>
                <w:bCs w:val="0"/>
                <w:color w:val="000000"/>
                <w:sz w:val="16"/>
                <w:szCs w:val="16"/>
                <w:lang w:eastAsia="sl-SI"/>
              </w:rPr>
            </w:pPr>
            <w:r w:rsidRPr="009203DE">
              <w:rPr>
                <w:rFonts w:eastAsia="Calibri" w:cs="Calibri"/>
                <w:bCs w:val="0"/>
                <w:color w:val="000000"/>
                <w:sz w:val="16"/>
                <w:szCs w:val="16"/>
                <w:lang w:eastAsia="sl-SI"/>
              </w:rPr>
              <w:t>Odgovor (da/ne/mogoče</w:t>
            </w:r>
            <w:r w:rsidR="008532DB" w:rsidRPr="009203DE">
              <w:rPr>
                <w:rFonts w:eastAsia="Calibri" w:cs="Calibri"/>
                <w:bCs w:val="0"/>
                <w:color w:val="000000"/>
                <w:sz w:val="16"/>
                <w:szCs w:val="16"/>
                <w:lang w:eastAsia="sl-SI"/>
              </w:rPr>
              <w:t>/ne morem oceniti</w:t>
            </w:r>
            <w:r w:rsidRPr="009203DE">
              <w:rPr>
                <w:rFonts w:eastAsia="Calibri" w:cs="Calibri"/>
                <w:bCs w:val="0"/>
                <w:color w:val="000000"/>
                <w:sz w:val="16"/>
                <w:szCs w:val="16"/>
                <w:lang w:eastAsia="sl-SI"/>
              </w:rPr>
              <w:t>)</w:t>
            </w:r>
          </w:p>
        </w:tc>
        <w:tc>
          <w:tcPr>
            <w:tcW w:w="1078" w:type="dxa"/>
          </w:tcPr>
          <w:p w14:paraId="06933BB7" w14:textId="77777777" w:rsidR="00CB507D" w:rsidRPr="009203DE" w:rsidRDefault="00CB507D" w:rsidP="009B27BE">
            <w:pPr>
              <w:spacing w:before="0" w:after="3" w:line="240" w:lineRule="auto"/>
              <w:ind w:right="14"/>
              <w:jc w:val="left"/>
              <w:cnfStyle w:val="100000000000" w:firstRow="1" w:lastRow="0" w:firstColumn="0" w:lastColumn="0" w:oddVBand="0" w:evenVBand="0" w:oddHBand="0" w:evenHBand="0" w:firstRowFirstColumn="0" w:firstRowLastColumn="0" w:lastRowFirstColumn="0" w:lastRowLastColumn="0"/>
              <w:rPr>
                <w:rFonts w:eastAsia="Calibri" w:cs="Calibri"/>
                <w:bCs w:val="0"/>
                <w:color w:val="000000"/>
                <w:sz w:val="16"/>
                <w:szCs w:val="16"/>
                <w:lang w:eastAsia="sl-SI"/>
              </w:rPr>
            </w:pPr>
            <w:r w:rsidRPr="009203DE">
              <w:rPr>
                <w:rFonts w:eastAsia="Calibri" w:cs="Calibri"/>
                <w:bCs w:val="0"/>
                <w:color w:val="000000"/>
                <w:sz w:val="16"/>
                <w:szCs w:val="16"/>
                <w:lang w:eastAsia="sl-SI"/>
              </w:rPr>
              <w:t>Obrazložitev</w:t>
            </w:r>
          </w:p>
        </w:tc>
      </w:tr>
      <w:tr w:rsidR="00CB507D" w:rsidRPr="009B27BE" w14:paraId="01FB51EF" w14:textId="77777777" w:rsidTr="0092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4C7ED615" w14:textId="77777777" w:rsidR="00CB507D" w:rsidRPr="009203DE" w:rsidRDefault="00CB507D" w:rsidP="009B27BE">
            <w:pPr>
              <w:spacing w:before="0" w:after="0" w:line="240" w:lineRule="auto"/>
              <w:jc w:val="left"/>
              <w:rPr>
                <w:rFonts w:eastAsia="Calibri" w:cs="Calibri"/>
                <w:b w:val="0"/>
                <w:color w:val="000000"/>
                <w:sz w:val="16"/>
                <w:szCs w:val="16"/>
              </w:rPr>
            </w:pPr>
            <w:r w:rsidRPr="009203DE">
              <w:rPr>
                <w:rFonts w:eastAsia="Calibri" w:cs="Calibri"/>
                <w:b w:val="0"/>
                <w:color w:val="000000"/>
                <w:sz w:val="16"/>
                <w:szCs w:val="16"/>
              </w:rPr>
              <w:t xml:space="preserve">Urbana, podeželska, ŠMO (stopnja </w:t>
            </w:r>
            <w:proofErr w:type="spellStart"/>
            <w:r w:rsidRPr="009203DE">
              <w:rPr>
                <w:rFonts w:eastAsia="Calibri" w:cs="Calibri"/>
                <w:b w:val="0"/>
                <w:color w:val="000000"/>
                <w:sz w:val="16"/>
                <w:szCs w:val="16"/>
              </w:rPr>
              <w:t>suburbanizacije</w:t>
            </w:r>
            <w:proofErr w:type="spellEnd"/>
            <w:r w:rsidRPr="009203DE">
              <w:rPr>
                <w:rFonts w:eastAsia="Calibri" w:cs="Calibri"/>
                <w:b w:val="0"/>
                <w:color w:val="000000"/>
                <w:sz w:val="16"/>
                <w:szCs w:val="16"/>
              </w:rPr>
              <w:t>)</w:t>
            </w:r>
          </w:p>
        </w:tc>
        <w:tc>
          <w:tcPr>
            <w:tcW w:w="3402" w:type="dxa"/>
          </w:tcPr>
          <w:p w14:paraId="38E7CE07" w14:textId="77777777" w:rsidR="00CB507D" w:rsidRPr="009B27BE" w:rsidRDefault="00CB507D" w:rsidP="009B27BE">
            <w:pPr>
              <w:spacing w:before="0" w:after="0" w:line="240" w:lineRule="auto"/>
              <w:ind w:right="14"/>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eastAsia="sl-SI"/>
              </w:rPr>
            </w:pPr>
          </w:p>
        </w:tc>
        <w:tc>
          <w:tcPr>
            <w:tcW w:w="1078" w:type="dxa"/>
          </w:tcPr>
          <w:p w14:paraId="2FD7B9B0" w14:textId="77777777" w:rsidR="00CB507D" w:rsidRPr="009B27BE" w:rsidRDefault="00CB507D" w:rsidP="009B27BE">
            <w:pPr>
              <w:spacing w:before="0" w:after="0" w:line="240" w:lineRule="auto"/>
              <w:ind w:right="14"/>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eastAsia="sl-SI"/>
              </w:rPr>
            </w:pPr>
          </w:p>
        </w:tc>
      </w:tr>
      <w:tr w:rsidR="00CB507D" w:rsidRPr="009B27BE" w14:paraId="581A6365" w14:textId="77777777" w:rsidTr="009203DE">
        <w:tc>
          <w:tcPr>
            <w:cnfStyle w:val="001000000000" w:firstRow="0" w:lastRow="0" w:firstColumn="1" w:lastColumn="0" w:oddVBand="0" w:evenVBand="0" w:oddHBand="0" w:evenHBand="0" w:firstRowFirstColumn="0" w:firstRowLastColumn="0" w:lastRowFirstColumn="0" w:lastRowLastColumn="0"/>
            <w:tcW w:w="4536" w:type="dxa"/>
          </w:tcPr>
          <w:p w14:paraId="2182EBC2" w14:textId="77777777" w:rsidR="00CB507D" w:rsidRPr="009203DE" w:rsidRDefault="00CB507D" w:rsidP="009B27BE">
            <w:pPr>
              <w:spacing w:before="0" w:after="3" w:line="240" w:lineRule="auto"/>
              <w:ind w:right="14"/>
              <w:jc w:val="left"/>
              <w:rPr>
                <w:rFonts w:eastAsia="Calibri" w:cs="Calibri"/>
                <w:b w:val="0"/>
                <w:color w:val="000000"/>
                <w:sz w:val="16"/>
                <w:szCs w:val="16"/>
                <w:lang w:eastAsia="sl-SI"/>
              </w:rPr>
            </w:pPr>
            <w:r w:rsidRPr="009203DE">
              <w:rPr>
                <w:rFonts w:eastAsia="Calibri" w:cs="Calibri"/>
                <w:b w:val="0"/>
                <w:color w:val="000000"/>
                <w:sz w:val="16"/>
                <w:szCs w:val="16"/>
              </w:rPr>
              <w:t>Regije, razvojno ogrožene regije (stopnja razvojne ogroženosti)</w:t>
            </w:r>
          </w:p>
        </w:tc>
        <w:tc>
          <w:tcPr>
            <w:tcW w:w="3402" w:type="dxa"/>
          </w:tcPr>
          <w:p w14:paraId="369B3238" w14:textId="77777777" w:rsidR="00CB507D" w:rsidRPr="009B27BE" w:rsidRDefault="00CB507D" w:rsidP="009B27BE">
            <w:pPr>
              <w:spacing w:before="0" w:after="3" w:line="240" w:lineRule="auto"/>
              <w:ind w:right="14"/>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lang w:eastAsia="sl-SI"/>
              </w:rPr>
            </w:pPr>
          </w:p>
        </w:tc>
        <w:tc>
          <w:tcPr>
            <w:tcW w:w="1078" w:type="dxa"/>
          </w:tcPr>
          <w:p w14:paraId="7AE2566C" w14:textId="77777777" w:rsidR="00CB507D" w:rsidRPr="009B27BE" w:rsidRDefault="00CB507D" w:rsidP="009B27BE">
            <w:pPr>
              <w:spacing w:before="0" w:after="3" w:line="240" w:lineRule="auto"/>
              <w:ind w:right="14"/>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lang w:eastAsia="sl-SI"/>
              </w:rPr>
            </w:pPr>
          </w:p>
        </w:tc>
      </w:tr>
      <w:tr w:rsidR="00CB507D" w:rsidRPr="009B27BE" w14:paraId="210B4BE5" w14:textId="77777777" w:rsidTr="009203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6" w:type="dxa"/>
          </w:tcPr>
          <w:p w14:paraId="076404C5" w14:textId="77777777" w:rsidR="00CB507D" w:rsidRPr="009203DE" w:rsidRDefault="00CB507D" w:rsidP="009B27BE">
            <w:pPr>
              <w:spacing w:before="0" w:after="3" w:line="240" w:lineRule="auto"/>
              <w:ind w:right="14"/>
              <w:jc w:val="left"/>
              <w:rPr>
                <w:rFonts w:eastAsia="Calibri" w:cs="Calibri"/>
                <w:b w:val="0"/>
                <w:color w:val="000000"/>
                <w:sz w:val="16"/>
                <w:szCs w:val="16"/>
                <w:lang w:eastAsia="sl-SI"/>
              </w:rPr>
            </w:pPr>
            <w:r w:rsidRPr="009203DE">
              <w:rPr>
                <w:rFonts w:eastAsia="Calibri" w:cs="Calibri"/>
                <w:b w:val="0"/>
                <w:color w:val="000000"/>
                <w:sz w:val="16"/>
                <w:szCs w:val="16"/>
              </w:rPr>
              <w:t>Čezmejna območja (čezmejni vidik)</w:t>
            </w:r>
          </w:p>
        </w:tc>
        <w:tc>
          <w:tcPr>
            <w:tcW w:w="3402" w:type="dxa"/>
          </w:tcPr>
          <w:p w14:paraId="23179C56" w14:textId="77777777" w:rsidR="00CB507D" w:rsidRPr="009B27BE" w:rsidRDefault="00CB507D" w:rsidP="009B27BE">
            <w:pPr>
              <w:spacing w:before="0" w:after="3" w:line="240" w:lineRule="auto"/>
              <w:ind w:right="14"/>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eastAsia="sl-SI"/>
              </w:rPr>
            </w:pPr>
          </w:p>
        </w:tc>
        <w:tc>
          <w:tcPr>
            <w:tcW w:w="1078" w:type="dxa"/>
          </w:tcPr>
          <w:p w14:paraId="5BD54D82" w14:textId="77777777" w:rsidR="00CB507D" w:rsidRPr="009B27BE" w:rsidRDefault="00CB507D" w:rsidP="009B27BE">
            <w:pPr>
              <w:spacing w:before="0" w:after="3" w:line="240" w:lineRule="auto"/>
              <w:ind w:right="14"/>
              <w:jc w:val="left"/>
              <w:cnfStyle w:val="000000100000" w:firstRow="0" w:lastRow="0" w:firstColumn="0" w:lastColumn="0" w:oddVBand="0" w:evenVBand="0" w:oddHBand="1" w:evenHBand="0" w:firstRowFirstColumn="0" w:firstRowLastColumn="0" w:lastRowFirstColumn="0" w:lastRowLastColumn="0"/>
              <w:rPr>
                <w:rFonts w:eastAsia="Calibri" w:cs="Calibri"/>
                <w:color w:val="000000"/>
                <w:sz w:val="16"/>
                <w:szCs w:val="16"/>
                <w:lang w:eastAsia="sl-SI"/>
              </w:rPr>
            </w:pPr>
          </w:p>
        </w:tc>
      </w:tr>
      <w:tr w:rsidR="0028495D" w:rsidRPr="009B27BE" w14:paraId="495F7BE0" w14:textId="77777777" w:rsidTr="009203DE">
        <w:tc>
          <w:tcPr>
            <w:cnfStyle w:val="001000000000" w:firstRow="0" w:lastRow="0" w:firstColumn="1" w:lastColumn="0" w:oddVBand="0" w:evenVBand="0" w:oddHBand="0" w:evenHBand="0" w:firstRowFirstColumn="0" w:firstRowLastColumn="0" w:lastRowFirstColumn="0" w:lastRowLastColumn="0"/>
            <w:tcW w:w="4536" w:type="dxa"/>
          </w:tcPr>
          <w:p w14:paraId="496B5799" w14:textId="77777777" w:rsidR="0028495D" w:rsidRPr="009203DE" w:rsidRDefault="0028495D" w:rsidP="009B27BE">
            <w:pPr>
              <w:spacing w:before="0" w:after="3" w:line="240" w:lineRule="auto"/>
              <w:ind w:right="14"/>
              <w:jc w:val="left"/>
              <w:rPr>
                <w:rFonts w:eastAsia="Calibri" w:cs="Calibri"/>
                <w:b w:val="0"/>
                <w:color w:val="000000"/>
                <w:sz w:val="16"/>
                <w:szCs w:val="16"/>
              </w:rPr>
            </w:pPr>
            <w:r w:rsidRPr="009203DE">
              <w:rPr>
                <w:rFonts w:eastAsia="Calibri" w:cs="Calibri"/>
                <w:b w:val="0"/>
                <w:color w:val="000000"/>
                <w:sz w:val="16"/>
                <w:szCs w:val="16"/>
              </w:rPr>
              <w:t>Drugo:</w:t>
            </w:r>
          </w:p>
        </w:tc>
        <w:tc>
          <w:tcPr>
            <w:tcW w:w="3402" w:type="dxa"/>
          </w:tcPr>
          <w:p w14:paraId="360C6665" w14:textId="77777777" w:rsidR="0028495D" w:rsidRPr="009B27BE" w:rsidRDefault="0028495D" w:rsidP="009B27BE">
            <w:pPr>
              <w:spacing w:before="0" w:after="3" w:line="240" w:lineRule="auto"/>
              <w:ind w:right="14"/>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lang w:eastAsia="sl-SI"/>
              </w:rPr>
            </w:pPr>
          </w:p>
        </w:tc>
        <w:tc>
          <w:tcPr>
            <w:tcW w:w="1078" w:type="dxa"/>
          </w:tcPr>
          <w:p w14:paraId="14C0F40E" w14:textId="77777777" w:rsidR="0028495D" w:rsidRPr="009B27BE" w:rsidRDefault="0028495D" w:rsidP="009B27BE">
            <w:pPr>
              <w:spacing w:before="0" w:after="3" w:line="240" w:lineRule="auto"/>
              <w:ind w:right="14"/>
              <w:jc w:val="left"/>
              <w:cnfStyle w:val="000000000000" w:firstRow="0" w:lastRow="0" w:firstColumn="0" w:lastColumn="0" w:oddVBand="0" w:evenVBand="0" w:oddHBand="0" w:evenHBand="0" w:firstRowFirstColumn="0" w:firstRowLastColumn="0" w:lastRowFirstColumn="0" w:lastRowLastColumn="0"/>
              <w:rPr>
                <w:rFonts w:eastAsia="Calibri" w:cs="Calibri"/>
                <w:color w:val="000000"/>
                <w:sz w:val="16"/>
                <w:szCs w:val="16"/>
                <w:lang w:eastAsia="sl-SI"/>
              </w:rPr>
            </w:pPr>
          </w:p>
        </w:tc>
      </w:tr>
    </w:tbl>
    <w:p w14:paraId="6F202274" w14:textId="77777777" w:rsidR="00CB507D" w:rsidRPr="009B27BE" w:rsidRDefault="00CB507D" w:rsidP="009B27BE">
      <w:pPr>
        <w:spacing w:before="0" w:after="3" w:line="240" w:lineRule="auto"/>
        <w:ind w:right="14"/>
        <w:jc w:val="left"/>
        <w:rPr>
          <w:rFonts w:eastAsia="Calibri" w:cs="Calibri"/>
          <w:color w:val="000000"/>
          <w:sz w:val="16"/>
          <w:szCs w:val="16"/>
          <w:lang w:eastAsia="sl-SI"/>
        </w:rPr>
      </w:pPr>
    </w:p>
    <w:p w14:paraId="3ED6B36D" w14:textId="7E2A7A21" w:rsidR="0028495D" w:rsidRPr="0060468D" w:rsidRDefault="0028495D" w:rsidP="0060468D">
      <w:pPr>
        <w:shd w:val="clear" w:color="auto" w:fill="E3F4F4"/>
        <w:spacing w:before="0" w:after="313" w:line="240" w:lineRule="auto"/>
        <w:jc w:val="left"/>
        <w:rPr>
          <w:rFonts w:eastAsia="Calibri" w:cs="Poppins"/>
          <w:bCs/>
          <w:i/>
          <w:iCs/>
          <w:color w:val="000000"/>
          <w:sz w:val="16"/>
          <w:szCs w:val="16"/>
          <w:shd w:val="clear" w:color="auto" w:fill="E3F4F4"/>
          <w:lang w:eastAsia="sl-SI"/>
        </w:rPr>
      </w:pPr>
      <w:r w:rsidRPr="0060468D">
        <w:rPr>
          <w:rFonts w:eastAsia="Calibri" w:cs="Poppins"/>
          <w:bCs/>
          <w:i/>
          <w:iCs/>
          <w:color w:val="000000"/>
          <w:sz w:val="16"/>
          <w:szCs w:val="16"/>
          <w:shd w:val="clear" w:color="auto" w:fill="E3F4F4"/>
          <w:lang w:eastAsia="sl-SI"/>
        </w:rPr>
        <w:t xml:space="preserve">Učinek politike/predpisa bo različen na naslednja območja: Učinek bo mogoče različen na naslednje območja: </w:t>
      </w:r>
    </w:p>
    <w:p w14:paraId="4DAE3D08" w14:textId="5244CAD3" w:rsidR="009A7387" w:rsidRPr="00DE5FAD" w:rsidRDefault="009A7387" w:rsidP="009B27BE">
      <w:pPr>
        <w:spacing w:before="0" w:after="313" w:line="240" w:lineRule="auto"/>
        <w:jc w:val="left"/>
        <w:rPr>
          <w:rFonts w:eastAsia="Calibri" w:cs="Calibri"/>
          <w:color w:val="000000"/>
          <w:sz w:val="18"/>
          <w:szCs w:val="16"/>
          <w:lang w:eastAsia="sl-SI"/>
        </w:rPr>
      </w:pPr>
      <w:r w:rsidRPr="00DE5FAD">
        <w:rPr>
          <w:rFonts w:eastAsia="Calibri" w:cs="Calibri"/>
          <w:b/>
          <w:color w:val="000000"/>
          <w:sz w:val="18"/>
          <w:szCs w:val="16"/>
          <w:lang w:eastAsia="sl-SI"/>
        </w:rPr>
        <w:t xml:space="preserve">Končali ste reševanje preveritve, </w:t>
      </w:r>
      <w:r w:rsidR="002E547A" w:rsidRPr="00DE5FAD">
        <w:rPr>
          <w:rFonts w:eastAsia="Calibri" w:cs="Calibri"/>
          <w:b/>
          <w:color w:val="000000"/>
          <w:sz w:val="18"/>
          <w:szCs w:val="16"/>
          <w:lang w:eastAsia="sl-SI"/>
        </w:rPr>
        <w:t>z</w:t>
      </w:r>
      <w:r w:rsidRPr="00DE5FAD">
        <w:rPr>
          <w:rFonts w:eastAsia="Calibri" w:cs="Calibri"/>
          <w:b/>
          <w:color w:val="000000"/>
          <w:sz w:val="18"/>
          <w:szCs w:val="16"/>
          <w:lang w:eastAsia="sl-SI"/>
        </w:rPr>
        <w:t>daj</w:t>
      </w:r>
      <w:r w:rsidR="002E547A" w:rsidRPr="00DE5FAD">
        <w:rPr>
          <w:rFonts w:eastAsia="Calibri" w:cs="Calibri"/>
          <w:b/>
          <w:color w:val="000000"/>
          <w:sz w:val="18"/>
          <w:szCs w:val="16"/>
          <w:lang w:eastAsia="sl-SI"/>
        </w:rPr>
        <w:t xml:space="preserve"> pa,</w:t>
      </w:r>
      <w:r w:rsidRPr="00DE5FAD">
        <w:rPr>
          <w:rFonts w:eastAsia="Calibri" w:cs="Calibri"/>
          <w:b/>
          <w:color w:val="000000"/>
          <w:sz w:val="18"/>
          <w:szCs w:val="16"/>
          <w:lang w:eastAsia="sl-SI"/>
        </w:rPr>
        <w:t xml:space="preserve"> prosimo</w:t>
      </w:r>
      <w:r w:rsidR="002E547A" w:rsidRPr="00DE5FAD">
        <w:rPr>
          <w:rFonts w:eastAsia="Calibri" w:cs="Calibri"/>
          <w:b/>
          <w:color w:val="000000"/>
          <w:sz w:val="18"/>
          <w:szCs w:val="16"/>
          <w:lang w:eastAsia="sl-SI"/>
        </w:rPr>
        <w:t>,</w:t>
      </w:r>
      <w:r w:rsidRPr="00DE5FAD">
        <w:rPr>
          <w:rFonts w:eastAsia="Calibri" w:cs="Calibri"/>
          <w:b/>
          <w:color w:val="000000"/>
          <w:sz w:val="18"/>
          <w:szCs w:val="16"/>
          <w:lang w:eastAsia="sl-SI"/>
        </w:rPr>
        <w:t xml:space="preserve"> </w:t>
      </w:r>
      <w:r w:rsidR="002E547A" w:rsidRPr="00DE5FAD">
        <w:rPr>
          <w:rFonts w:eastAsia="Calibri" w:cs="Calibri"/>
          <w:b/>
          <w:color w:val="000000"/>
          <w:sz w:val="18"/>
          <w:szCs w:val="16"/>
          <w:lang w:eastAsia="sl-SI"/>
        </w:rPr>
        <w:t>svoje</w:t>
      </w:r>
      <w:r w:rsidRPr="00DE5FAD">
        <w:rPr>
          <w:rFonts w:eastAsia="Calibri" w:cs="Calibri"/>
          <w:b/>
          <w:color w:val="000000"/>
          <w:sz w:val="18"/>
          <w:szCs w:val="16"/>
          <w:lang w:eastAsia="sl-SI"/>
        </w:rPr>
        <w:t xml:space="preserve"> odgovore ovrednotite glede na potrebo po podrobnejši presoji TIA in izberite ustrezno možnost.</w:t>
      </w:r>
    </w:p>
    <w:p w14:paraId="30682CFB" w14:textId="77777777" w:rsidR="009A7387" w:rsidRPr="009B27BE" w:rsidRDefault="009A7387" w:rsidP="009B27BE">
      <w:pPr>
        <w:spacing w:before="0" w:after="0" w:line="240" w:lineRule="auto"/>
        <w:jc w:val="left"/>
        <w:rPr>
          <w:sz w:val="16"/>
          <w:szCs w:val="16"/>
        </w:rPr>
      </w:pPr>
      <w:r w:rsidRPr="009B27BE">
        <w:rPr>
          <w:sz w:val="16"/>
          <w:szCs w:val="16"/>
        </w:rPr>
        <w:t>Rezultat preveritve je naslednji:</w:t>
      </w:r>
    </w:p>
    <w:p w14:paraId="27926131" w14:textId="77777777" w:rsidR="009A7387" w:rsidRPr="009B27BE" w:rsidRDefault="009A7387" w:rsidP="009B27BE">
      <w:pPr>
        <w:spacing w:before="0" w:after="0" w:line="240" w:lineRule="auto"/>
        <w:jc w:val="left"/>
        <w:rPr>
          <w:sz w:val="16"/>
          <w:szCs w:val="16"/>
        </w:rPr>
      </w:pPr>
    </w:p>
    <w:p w14:paraId="35A75DA2" w14:textId="77777777" w:rsidR="009A7387" w:rsidRPr="009B27BE" w:rsidRDefault="009A7387" w:rsidP="009203DE">
      <w:pPr>
        <w:shd w:val="clear" w:color="auto" w:fill="8FBD72"/>
        <w:spacing w:before="0" w:after="0" w:line="240" w:lineRule="auto"/>
        <w:jc w:val="left"/>
        <w:rPr>
          <w:b/>
          <w:bCs/>
          <w:sz w:val="16"/>
          <w:szCs w:val="16"/>
        </w:rPr>
      </w:pPr>
      <w:r w:rsidRPr="009B27BE">
        <w:rPr>
          <w:b/>
          <w:bCs/>
          <w:sz w:val="16"/>
          <w:szCs w:val="16"/>
        </w:rPr>
        <w:t>1. Podrobnejša TIA ni potrebna.</w:t>
      </w:r>
    </w:p>
    <w:p w14:paraId="70BFD89B" w14:textId="329776CE" w:rsidR="009A7387" w:rsidRPr="009B27BE" w:rsidRDefault="009A7387" w:rsidP="009B27BE">
      <w:pPr>
        <w:spacing w:before="0" w:after="0" w:line="240" w:lineRule="auto"/>
        <w:jc w:val="left"/>
        <w:rPr>
          <w:sz w:val="16"/>
          <w:szCs w:val="16"/>
        </w:rPr>
      </w:pPr>
      <w:r w:rsidRPr="009B27BE">
        <w:rPr>
          <w:sz w:val="16"/>
          <w:szCs w:val="16"/>
        </w:rPr>
        <w:t>V</w:t>
      </w:r>
      <w:r w:rsidR="0060468D">
        <w:rPr>
          <w:sz w:val="16"/>
          <w:szCs w:val="16"/>
        </w:rPr>
        <w:t>0</w:t>
      </w:r>
      <w:r w:rsidRPr="009B27BE">
        <w:rPr>
          <w:sz w:val="16"/>
          <w:szCs w:val="16"/>
        </w:rPr>
        <w:t xml:space="preserve">3: </w:t>
      </w:r>
      <w:r w:rsidRPr="009B27BE">
        <w:rPr>
          <w:sz w:val="16"/>
          <w:szCs w:val="16"/>
        </w:rPr>
        <w:tab/>
        <w:t>Cilji izbrane politike/predpisa so skladni s cilji SPRS 2050.</w:t>
      </w:r>
    </w:p>
    <w:p w14:paraId="0AE59A76" w14:textId="542E8EFD" w:rsidR="009A7387" w:rsidRPr="009B27BE" w:rsidRDefault="009A7387" w:rsidP="009B27BE">
      <w:pPr>
        <w:spacing w:before="0" w:after="0" w:line="240" w:lineRule="auto"/>
        <w:jc w:val="left"/>
        <w:rPr>
          <w:sz w:val="16"/>
          <w:szCs w:val="16"/>
        </w:rPr>
      </w:pPr>
      <w:r w:rsidRPr="009B27BE">
        <w:rPr>
          <w:sz w:val="16"/>
          <w:szCs w:val="16"/>
        </w:rPr>
        <w:t>V</w:t>
      </w:r>
      <w:r w:rsidR="0060468D">
        <w:rPr>
          <w:sz w:val="16"/>
          <w:szCs w:val="16"/>
        </w:rPr>
        <w:t>05</w:t>
      </w:r>
      <w:r w:rsidRPr="009B27BE">
        <w:rPr>
          <w:sz w:val="16"/>
          <w:szCs w:val="16"/>
        </w:rPr>
        <w:t xml:space="preserve">: </w:t>
      </w:r>
      <w:r w:rsidRPr="009B27BE">
        <w:rPr>
          <w:sz w:val="16"/>
          <w:szCs w:val="16"/>
        </w:rPr>
        <w:tab/>
        <w:t>Manj kot ena tretjina ukrepov ima/bo imela prostorske učinke.</w:t>
      </w:r>
    </w:p>
    <w:p w14:paraId="256366ED" w14:textId="12999A7F" w:rsidR="009A7387" w:rsidRPr="009B27BE" w:rsidRDefault="009A7387" w:rsidP="009B27BE">
      <w:pPr>
        <w:spacing w:before="0" w:after="0" w:line="240" w:lineRule="auto"/>
        <w:jc w:val="left"/>
        <w:rPr>
          <w:sz w:val="16"/>
          <w:szCs w:val="16"/>
        </w:rPr>
      </w:pPr>
      <w:r w:rsidRPr="009B27BE">
        <w:rPr>
          <w:sz w:val="16"/>
          <w:szCs w:val="16"/>
        </w:rPr>
        <w:t>V</w:t>
      </w:r>
      <w:r w:rsidR="0060468D">
        <w:rPr>
          <w:sz w:val="16"/>
          <w:szCs w:val="16"/>
        </w:rPr>
        <w:t>06</w:t>
      </w:r>
      <w:r w:rsidRPr="009B27BE">
        <w:rPr>
          <w:sz w:val="16"/>
          <w:szCs w:val="16"/>
        </w:rPr>
        <w:t xml:space="preserve">: </w:t>
      </w:r>
      <w:r w:rsidRPr="009B27BE">
        <w:rPr>
          <w:sz w:val="16"/>
          <w:szCs w:val="16"/>
        </w:rPr>
        <w:tab/>
        <w:t xml:space="preserve">Učinki izbrane politike/predpisa bodo pretežno na </w:t>
      </w:r>
      <w:r w:rsidR="0060468D">
        <w:rPr>
          <w:sz w:val="16"/>
          <w:szCs w:val="16"/>
        </w:rPr>
        <w:t>področjih</w:t>
      </w:r>
      <w:r w:rsidRPr="009B27BE">
        <w:rPr>
          <w:sz w:val="16"/>
          <w:szCs w:val="16"/>
        </w:rPr>
        <w:t xml:space="preserve"> gospodarstva</w:t>
      </w:r>
      <w:r w:rsidR="00DD28CB">
        <w:rPr>
          <w:sz w:val="16"/>
          <w:szCs w:val="16"/>
        </w:rPr>
        <w:t xml:space="preserve"> in</w:t>
      </w:r>
      <w:r w:rsidRPr="009B27BE">
        <w:rPr>
          <w:sz w:val="16"/>
          <w:szCs w:val="16"/>
        </w:rPr>
        <w:t xml:space="preserve"> družbe.</w:t>
      </w:r>
    </w:p>
    <w:p w14:paraId="71706591" w14:textId="5F0A86E4"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07</w:t>
      </w:r>
      <w:r w:rsidRPr="009B27BE">
        <w:rPr>
          <w:sz w:val="16"/>
          <w:szCs w:val="16"/>
        </w:rPr>
        <w:t xml:space="preserve">: </w:t>
      </w:r>
      <w:r w:rsidRPr="009B27BE">
        <w:rPr>
          <w:sz w:val="16"/>
          <w:szCs w:val="16"/>
        </w:rPr>
        <w:tab/>
        <w:t>Učinki izbrane politike/predpisa bodo enaki na območju celotne Slovenije.</w:t>
      </w:r>
    </w:p>
    <w:p w14:paraId="7FF552D9" w14:textId="77777777" w:rsidR="009A7387" w:rsidRPr="009B27BE" w:rsidRDefault="009A7387" w:rsidP="009B27BE">
      <w:pPr>
        <w:spacing w:before="0" w:after="0" w:line="240" w:lineRule="auto"/>
        <w:jc w:val="left"/>
        <w:rPr>
          <w:sz w:val="16"/>
          <w:szCs w:val="16"/>
        </w:rPr>
      </w:pPr>
    </w:p>
    <w:p w14:paraId="017853AF" w14:textId="77777777" w:rsidR="009A7387" w:rsidRPr="009B27BE" w:rsidRDefault="009A7387" w:rsidP="009203DE">
      <w:pPr>
        <w:shd w:val="clear" w:color="auto" w:fill="FBD570"/>
        <w:spacing w:before="0" w:after="0" w:line="240" w:lineRule="auto"/>
        <w:jc w:val="left"/>
        <w:rPr>
          <w:b/>
          <w:bCs/>
          <w:sz w:val="16"/>
          <w:szCs w:val="16"/>
        </w:rPr>
      </w:pPr>
      <w:r w:rsidRPr="009B27BE">
        <w:rPr>
          <w:b/>
          <w:bCs/>
          <w:sz w:val="16"/>
          <w:szCs w:val="16"/>
        </w:rPr>
        <w:t>2. Podrobnejša TIA se priporoča.</w:t>
      </w:r>
    </w:p>
    <w:p w14:paraId="002F1601" w14:textId="4FE7E471"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03</w:t>
      </w:r>
      <w:r w:rsidRPr="009B27BE">
        <w:rPr>
          <w:sz w:val="16"/>
          <w:szCs w:val="16"/>
        </w:rPr>
        <w:t xml:space="preserve">: </w:t>
      </w:r>
      <w:r w:rsidRPr="009B27BE">
        <w:rPr>
          <w:sz w:val="16"/>
          <w:szCs w:val="16"/>
        </w:rPr>
        <w:tab/>
        <w:t>Cilji izbrane politike/predpisa so večinoma skladni s cilji SPRS 2050, eden ali dva cilja sta v konfliktu.</w:t>
      </w:r>
    </w:p>
    <w:p w14:paraId="296BC509" w14:textId="43547DF8"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05</w:t>
      </w:r>
      <w:r w:rsidRPr="009B27BE">
        <w:rPr>
          <w:sz w:val="16"/>
          <w:szCs w:val="16"/>
        </w:rPr>
        <w:t xml:space="preserve">: </w:t>
      </w:r>
      <w:r w:rsidRPr="009B27BE">
        <w:rPr>
          <w:sz w:val="16"/>
          <w:szCs w:val="16"/>
        </w:rPr>
        <w:tab/>
        <w:t>Več kot ena tretjina ukrepov ima/bo imela prostorske učinke.</w:t>
      </w:r>
    </w:p>
    <w:p w14:paraId="2672B0BD" w14:textId="285DCDD3"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06</w:t>
      </w:r>
      <w:r w:rsidRPr="009B27BE">
        <w:rPr>
          <w:sz w:val="16"/>
          <w:szCs w:val="16"/>
        </w:rPr>
        <w:t xml:space="preserve">: </w:t>
      </w:r>
      <w:r w:rsidRPr="009B27BE">
        <w:rPr>
          <w:sz w:val="16"/>
          <w:szCs w:val="16"/>
        </w:rPr>
        <w:tab/>
        <w:t xml:space="preserve">Učinki izbrane politike/predpisa bodo pretežno na </w:t>
      </w:r>
      <w:r w:rsidR="00DD28CB">
        <w:rPr>
          <w:sz w:val="16"/>
          <w:szCs w:val="16"/>
        </w:rPr>
        <w:t>področja</w:t>
      </w:r>
      <w:r w:rsidRPr="009B27BE">
        <w:rPr>
          <w:sz w:val="16"/>
          <w:szCs w:val="16"/>
        </w:rPr>
        <w:t xml:space="preserve"> gospodarstva</w:t>
      </w:r>
      <w:r w:rsidR="00DD28CB">
        <w:rPr>
          <w:sz w:val="16"/>
          <w:szCs w:val="16"/>
        </w:rPr>
        <w:t xml:space="preserve"> in</w:t>
      </w:r>
      <w:r w:rsidRPr="009B27BE">
        <w:rPr>
          <w:sz w:val="16"/>
          <w:szCs w:val="16"/>
        </w:rPr>
        <w:t xml:space="preserve"> družbe, vendar tudi okolja in prostorskega upravljanja.</w:t>
      </w:r>
    </w:p>
    <w:p w14:paraId="18F31529" w14:textId="26176323"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07</w:t>
      </w:r>
      <w:r w:rsidRPr="009B27BE">
        <w:rPr>
          <w:sz w:val="16"/>
          <w:szCs w:val="16"/>
        </w:rPr>
        <w:t xml:space="preserve">: </w:t>
      </w:r>
      <w:r w:rsidRPr="009B27BE">
        <w:rPr>
          <w:sz w:val="16"/>
          <w:szCs w:val="16"/>
        </w:rPr>
        <w:tab/>
        <w:t xml:space="preserve">Učinki izbrane politike/predpisa bodo različni na enem </w:t>
      </w:r>
      <w:r w:rsidR="002E547A" w:rsidRPr="009B27BE">
        <w:rPr>
          <w:sz w:val="16"/>
          <w:szCs w:val="16"/>
        </w:rPr>
        <w:t xml:space="preserve">izmed </w:t>
      </w:r>
      <w:r w:rsidRPr="009B27BE">
        <w:rPr>
          <w:sz w:val="16"/>
          <w:szCs w:val="16"/>
        </w:rPr>
        <w:t>izbranih območij (glede na tipologijo)</w:t>
      </w:r>
      <w:r w:rsidR="002E547A" w:rsidRPr="009B27BE">
        <w:rPr>
          <w:sz w:val="16"/>
          <w:szCs w:val="16"/>
        </w:rPr>
        <w:t>.</w:t>
      </w:r>
    </w:p>
    <w:p w14:paraId="407F78D9" w14:textId="77777777" w:rsidR="009A7387" w:rsidRPr="009B27BE" w:rsidRDefault="009A7387" w:rsidP="009B27BE">
      <w:pPr>
        <w:spacing w:before="0" w:after="0" w:line="240" w:lineRule="auto"/>
        <w:jc w:val="left"/>
        <w:rPr>
          <w:sz w:val="16"/>
          <w:szCs w:val="16"/>
        </w:rPr>
      </w:pPr>
    </w:p>
    <w:p w14:paraId="754BE416" w14:textId="77777777" w:rsidR="009A7387" w:rsidRPr="009203DE" w:rsidRDefault="009A7387" w:rsidP="009203DE">
      <w:pPr>
        <w:shd w:val="clear" w:color="auto" w:fill="D86950"/>
        <w:spacing w:before="0" w:after="0" w:line="240" w:lineRule="auto"/>
        <w:jc w:val="left"/>
        <w:rPr>
          <w:b/>
          <w:bCs/>
          <w:color w:val="auto"/>
          <w:sz w:val="16"/>
          <w:szCs w:val="16"/>
        </w:rPr>
      </w:pPr>
      <w:r w:rsidRPr="009203DE">
        <w:rPr>
          <w:b/>
          <w:bCs/>
          <w:color w:val="auto"/>
          <w:sz w:val="16"/>
          <w:szCs w:val="16"/>
        </w:rPr>
        <w:t>3. Podrobnejša TIA je nujna.</w:t>
      </w:r>
    </w:p>
    <w:p w14:paraId="7B7A163A" w14:textId="0E5BB61D"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03</w:t>
      </w:r>
      <w:r w:rsidRPr="009B27BE">
        <w:rPr>
          <w:sz w:val="16"/>
          <w:szCs w:val="16"/>
        </w:rPr>
        <w:t xml:space="preserve">: </w:t>
      </w:r>
      <w:r w:rsidRPr="009B27BE">
        <w:rPr>
          <w:sz w:val="16"/>
          <w:szCs w:val="16"/>
        </w:rPr>
        <w:tab/>
        <w:t>Več kot dva cilja izbrane politike/predpisa sta v konfliktu s cilji SPRS 2050.</w:t>
      </w:r>
    </w:p>
    <w:p w14:paraId="15B3A130" w14:textId="55827FD3"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05</w:t>
      </w:r>
      <w:r w:rsidRPr="009B27BE">
        <w:rPr>
          <w:sz w:val="16"/>
          <w:szCs w:val="16"/>
        </w:rPr>
        <w:t xml:space="preserve">: </w:t>
      </w:r>
      <w:r w:rsidRPr="009B27BE">
        <w:rPr>
          <w:sz w:val="16"/>
          <w:szCs w:val="16"/>
        </w:rPr>
        <w:tab/>
        <w:t>Več kot ena tretjina ukrepov ima/bo imela prostorske učinke.</w:t>
      </w:r>
    </w:p>
    <w:p w14:paraId="273B7A7E" w14:textId="74C7D5F3"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06</w:t>
      </w:r>
      <w:r w:rsidRPr="009B27BE">
        <w:rPr>
          <w:sz w:val="16"/>
          <w:szCs w:val="16"/>
        </w:rPr>
        <w:t xml:space="preserve">: </w:t>
      </w:r>
      <w:r w:rsidRPr="009B27BE">
        <w:rPr>
          <w:sz w:val="16"/>
          <w:szCs w:val="16"/>
        </w:rPr>
        <w:tab/>
        <w:t xml:space="preserve">Učinki izbrane politike/predpisa bodo večinoma na </w:t>
      </w:r>
      <w:r w:rsidR="00DD28CB">
        <w:rPr>
          <w:sz w:val="16"/>
          <w:szCs w:val="16"/>
        </w:rPr>
        <w:t>področje</w:t>
      </w:r>
      <w:r w:rsidRPr="009B27BE">
        <w:rPr>
          <w:sz w:val="16"/>
          <w:szCs w:val="16"/>
        </w:rPr>
        <w:t xml:space="preserve"> okolja in </w:t>
      </w:r>
      <w:r w:rsidR="00DD28CB">
        <w:rPr>
          <w:sz w:val="16"/>
          <w:szCs w:val="16"/>
        </w:rPr>
        <w:t>prostorskega</w:t>
      </w:r>
      <w:r w:rsidRPr="009B27BE">
        <w:rPr>
          <w:sz w:val="16"/>
          <w:szCs w:val="16"/>
        </w:rPr>
        <w:t xml:space="preserve"> upravljanja.</w:t>
      </w:r>
    </w:p>
    <w:p w14:paraId="2FD6F543" w14:textId="614260A6" w:rsidR="009A7387" w:rsidRPr="009B27BE" w:rsidRDefault="009A7387" w:rsidP="009B27BE">
      <w:pPr>
        <w:spacing w:before="0" w:after="0" w:line="240" w:lineRule="auto"/>
        <w:jc w:val="left"/>
        <w:rPr>
          <w:sz w:val="16"/>
          <w:szCs w:val="16"/>
        </w:rPr>
      </w:pPr>
      <w:r w:rsidRPr="009B27BE">
        <w:rPr>
          <w:sz w:val="16"/>
          <w:szCs w:val="16"/>
        </w:rPr>
        <w:t>V</w:t>
      </w:r>
      <w:r w:rsidR="00DD28CB">
        <w:rPr>
          <w:sz w:val="16"/>
          <w:szCs w:val="16"/>
        </w:rPr>
        <w:t>07</w:t>
      </w:r>
      <w:r w:rsidRPr="009B27BE">
        <w:rPr>
          <w:sz w:val="16"/>
          <w:szCs w:val="16"/>
        </w:rPr>
        <w:t xml:space="preserve">: </w:t>
      </w:r>
      <w:r w:rsidRPr="009B27BE">
        <w:rPr>
          <w:sz w:val="16"/>
          <w:szCs w:val="16"/>
        </w:rPr>
        <w:tab/>
        <w:t xml:space="preserve">Učinki izbrane politike/predpisa bodo različni na </w:t>
      </w:r>
      <w:proofErr w:type="spellStart"/>
      <w:r w:rsidRPr="009B27BE">
        <w:rPr>
          <w:sz w:val="16"/>
          <w:szCs w:val="16"/>
        </w:rPr>
        <w:t>več</w:t>
      </w:r>
      <w:r w:rsidR="00DD28CB">
        <w:rPr>
          <w:sz w:val="16"/>
          <w:szCs w:val="16"/>
        </w:rPr>
        <w:t>ih</w:t>
      </w:r>
      <w:proofErr w:type="spellEnd"/>
      <w:r w:rsidRPr="009B27BE">
        <w:rPr>
          <w:sz w:val="16"/>
          <w:szCs w:val="16"/>
        </w:rPr>
        <w:t xml:space="preserve"> območjih (dve ali več tipologij)</w:t>
      </w:r>
    </w:p>
    <w:p w14:paraId="1453F615" w14:textId="77777777" w:rsidR="00DD28CB" w:rsidRDefault="00DD28CB" w:rsidP="009B27BE">
      <w:pPr>
        <w:keepNext/>
        <w:keepLines/>
        <w:spacing w:before="0" w:after="6" w:line="240" w:lineRule="auto"/>
        <w:jc w:val="left"/>
        <w:outlineLvl w:val="0"/>
        <w:rPr>
          <w:rFonts w:eastAsia="Calibri" w:cs="Calibri"/>
          <w:b/>
          <w:color w:val="000000"/>
          <w:sz w:val="16"/>
          <w:szCs w:val="16"/>
          <w:lang w:eastAsia="sl-SI"/>
        </w:rPr>
      </w:pPr>
    </w:p>
    <w:p w14:paraId="0FA064B4" w14:textId="77777777" w:rsidR="00711409" w:rsidRDefault="00711409" w:rsidP="009B27BE">
      <w:pPr>
        <w:keepNext/>
        <w:keepLines/>
        <w:spacing w:before="0" w:after="6" w:line="240" w:lineRule="auto"/>
        <w:jc w:val="left"/>
        <w:outlineLvl w:val="0"/>
        <w:rPr>
          <w:rFonts w:eastAsia="Calibri" w:cs="Calibri"/>
          <w:b/>
          <w:color w:val="000000"/>
          <w:sz w:val="18"/>
          <w:szCs w:val="18"/>
          <w:lang w:eastAsia="sl-SI"/>
        </w:rPr>
      </w:pPr>
    </w:p>
    <w:p w14:paraId="24ED379C" w14:textId="77777777" w:rsidR="002233E5" w:rsidRDefault="002233E5" w:rsidP="009B27BE">
      <w:pPr>
        <w:keepNext/>
        <w:keepLines/>
        <w:spacing w:before="0" w:after="6" w:line="240" w:lineRule="auto"/>
        <w:jc w:val="left"/>
        <w:outlineLvl w:val="0"/>
        <w:rPr>
          <w:rFonts w:eastAsia="Calibri" w:cs="Calibri"/>
          <w:b/>
          <w:color w:val="000000"/>
          <w:sz w:val="18"/>
          <w:szCs w:val="18"/>
          <w:lang w:eastAsia="sl-SI"/>
        </w:rPr>
      </w:pPr>
    </w:p>
    <w:p w14:paraId="648BDBBC" w14:textId="5E8E3C21" w:rsidR="009A7387" w:rsidRPr="00DE5FAD" w:rsidRDefault="009A7387" w:rsidP="009B27BE">
      <w:pPr>
        <w:keepNext/>
        <w:keepLines/>
        <w:spacing w:before="0" w:after="6" w:line="240" w:lineRule="auto"/>
        <w:jc w:val="left"/>
        <w:outlineLvl w:val="0"/>
        <w:rPr>
          <w:rFonts w:eastAsia="Calibri" w:cs="Calibri"/>
          <w:b/>
          <w:color w:val="000000"/>
          <w:sz w:val="18"/>
          <w:szCs w:val="18"/>
          <w:lang w:eastAsia="sl-SI"/>
        </w:rPr>
      </w:pPr>
      <w:r w:rsidRPr="00DE5FAD">
        <w:rPr>
          <w:rFonts w:eastAsia="Calibri" w:cs="Calibri"/>
          <w:b/>
          <w:color w:val="000000"/>
          <w:sz w:val="18"/>
          <w:szCs w:val="18"/>
          <w:lang w:eastAsia="sl-SI"/>
        </w:rPr>
        <w:t>PODROBNEJŠA OCENA UČINKOV</w:t>
      </w:r>
    </w:p>
    <w:p w14:paraId="6479B7AD" w14:textId="77777777" w:rsidR="009A7387" w:rsidRPr="009B27BE" w:rsidRDefault="009A7387" w:rsidP="009B27BE">
      <w:pPr>
        <w:spacing w:before="0" w:after="3" w:line="240" w:lineRule="auto"/>
        <w:ind w:right="14"/>
        <w:jc w:val="left"/>
        <w:rPr>
          <w:rFonts w:eastAsia="Calibri" w:cs="Calibri"/>
          <w:i/>
          <w:color w:val="000000"/>
          <w:sz w:val="16"/>
          <w:szCs w:val="16"/>
          <w:lang w:eastAsia="sl-SI"/>
        </w:rPr>
      </w:pPr>
    </w:p>
    <w:p w14:paraId="6D71AEA1" w14:textId="77777777" w:rsidR="00DD28CB" w:rsidRPr="00711409" w:rsidRDefault="00DD28CB" w:rsidP="009B27BE">
      <w:pPr>
        <w:spacing w:before="0" w:after="313" w:line="240" w:lineRule="auto"/>
        <w:jc w:val="left"/>
        <w:rPr>
          <w:rFonts w:eastAsia="Calibri" w:cs="Calibri"/>
          <w:b/>
          <w:color w:val="000000"/>
          <w:sz w:val="18"/>
          <w:szCs w:val="16"/>
          <w:lang w:eastAsia="sl-SI"/>
        </w:rPr>
      </w:pPr>
      <w:r w:rsidRPr="00711409">
        <w:rPr>
          <w:rFonts w:eastAsia="Calibri" w:cs="Calibri"/>
          <w:b/>
          <w:color w:val="000000"/>
          <w:sz w:val="18"/>
          <w:szCs w:val="16"/>
          <w:lang w:eastAsia="sl-SI"/>
        </w:rPr>
        <w:t xml:space="preserve">8. </w:t>
      </w:r>
      <w:r w:rsidRPr="00711409">
        <w:rPr>
          <w:rFonts w:eastAsia="Calibri" w:cs="Calibri"/>
          <w:b/>
          <w:color w:val="auto"/>
          <w:sz w:val="18"/>
          <w:szCs w:val="16"/>
          <w:lang w:eastAsia="sl-SI"/>
        </w:rPr>
        <w:t xml:space="preserve">Območje </w:t>
      </w:r>
      <w:r w:rsidRPr="00711409">
        <w:rPr>
          <w:rFonts w:eastAsia="Calibri" w:cs="Calibri"/>
          <w:b/>
          <w:color w:val="000000"/>
          <w:sz w:val="18"/>
          <w:szCs w:val="16"/>
          <w:lang w:eastAsia="sl-SI"/>
        </w:rPr>
        <w:t xml:space="preserve">presoje </w:t>
      </w:r>
    </w:p>
    <w:p w14:paraId="2C8855C5" w14:textId="07053292" w:rsidR="00CB507D" w:rsidRPr="00DD28CB" w:rsidRDefault="00CB507D" w:rsidP="00DD28CB">
      <w:pPr>
        <w:spacing w:before="0" w:after="313" w:line="240" w:lineRule="auto"/>
        <w:contextualSpacing/>
        <w:jc w:val="left"/>
        <w:rPr>
          <w:rFonts w:eastAsia="Calibri" w:cs="Calibri"/>
          <w:bCs/>
          <w:color w:val="000000"/>
          <w:sz w:val="16"/>
          <w:szCs w:val="16"/>
          <w:lang w:eastAsia="sl-SI"/>
        </w:rPr>
      </w:pPr>
      <w:r w:rsidRPr="00DD28CB">
        <w:rPr>
          <w:rFonts w:eastAsia="Calibri" w:cs="Calibri"/>
          <w:bCs/>
          <w:color w:val="000000"/>
          <w:sz w:val="16"/>
          <w:szCs w:val="16"/>
          <w:lang w:eastAsia="sl-SI"/>
        </w:rPr>
        <w:t>Tip območja</w:t>
      </w:r>
      <w:r w:rsidR="009203DE" w:rsidRPr="00DD28CB">
        <w:rPr>
          <w:rFonts w:eastAsia="Calibri" w:cs="Calibri"/>
          <w:bCs/>
          <w:color w:val="000000"/>
          <w:sz w:val="16"/>
          <w:szCs w:val="16"/>
          <w:lang w:eastAsia="sl-SI"/>
        </w:rPr>
        <w:t xml:space="preserve"> </w:t>
      </w:r>
    </w:p>
    <w:p w14:paraId="054F2BF4" w14:textId="77777777" w:rsidR="00CB507D" w:rsidRPr="009B27BE" w:rsidRDefault="00CB507D" w:rsidP="005E5413">
      <w:pPr>
        <w:shd w:val="clear" w:color="auto" w:fill="D9D9D9" w:themeFill="background1" w:themeFillShade="D9"/>
        <w:spacing w:before="0" w:after="313" w:line="240" w:lineRule="auto"/>
        <w:ind w:right="42"/>
        <w:jc w:val="left"/>
        <w:rPr>
          <w:rFonts w:eastAsia="Calibri" w:cs="Calibri"/>
          <w:color w:val="000000"/>
          <w:sz w:val="16"/>
          <w:szCs w:val="16"/>
          <w:lang w:eastAsia="sl-SI"/>
        </w:rPr>
      </w:pPr>
    </w:p>
    <w:p w14:paraId="4955EAC2" w14:textId="77777777" w:rsidR="00CB507D" w:rsidRPr="005E5413" w:rsidRDefault="00CB507D" w:rsidP="00DD28CB">
      <w:pPr>
        <w:spacing w:before="0" w:after="313" w:line="240" w:lineRule="auto"/>
        <w:contextualSpacing/>
        <w:jc w:val="left"/>
        <w:rPr>
          <w:rFonts w:eastAsia="Calibri" w:cs="Calibri"/>
          <w:color w:val="000000"/>
          <w:sz w:val="16"/>
          <w:szCs w:val="16"/>
          <w:lang w:eastAsia="sl-SI"/>
        </w:rPr>
      </w:pPr>
      <w:r w:rsidRPr="005E5413">
        <w:rPr>
          <w:rFonts w:eastAsia="Calibri" w:cs="Calibri"/>
          <w:color w:val="000000"/>
          <w:sz w:val="16"/>
          <w:szCs w:val="16"/>
          <w:lang w:eastAsia="sl-SI"/>
        </w:rPr>
        <w:t>Ime območja</w:t>
      </w:r>
    </w:p>
    <w:p w14:paraId="619FF278" w14:textId="77777777" w:rsidR="002233E5" w:rsidRPr="009B27BE" w:rsidRDefault="002233E5" w:rsidP="005E5413">
      <w:pPr>
        <w:shd w:val="clear" w:color="auto" w:fill="D9D9D9" w:themeFill="background1" w:themeFillShade="D9"/>
        <w:spacing w:before="0" w:after="313" w:line="240" w:lineRule="auto"/>
        <w:ind w:right="42"/>
        <w:jc w:val="left"/>
        <w:rPr>
          <w:rFonts w:eastAsia="Calibri" w:cs="Calibri"/>
          <w:color w:val="000000"/>
          <w:sz w:val="16"/>
          <w:szCs w:val="16"/>
          <w:lang w:eastAsia="sl-SI"/>
        </w:rPr>
      </w:pPr>
    </w:p>
    <w:p w14:paraId="6663F493" w14:textId="77777777" w:rsidR="00711409" w:rsidRDefault="00711409" w:rsidP="009B27BE">
      <w:pPr>
        <w:spacing w:before="0" w:after="3" w:line="240" w:lineRule="auto"/>
        <w:ind w:right="14"/>
        <w:jc w:val="left"/>
        <w:rPr>
          <w:rFonts w:eastAsia="Calibri" w:cs="Calibri"/>
          <w:b/>
          <w:bCs/>
          <w:color w:val="000000"/>
          <w:sz w:val="18"/>
          <w:szCs w:val="16"/>
          <w:lang w:eastAsia="sl-SI"/>
        </w:rPr>
      </w:pPr>
    </w:p>
    <w:p w14:paraId="409BE6B5" w14:textId="72893734" w:rsidR="00DD28CB" w:rsidRPr="00DE5FAD" w:rsidRDefault="00DD28CB" w:rsidP="009B27BE">
      <w:pPr>
        <w:spacing w:before="0" w:after="3" w:line="240" w:lineRule="auto"/>
        <w:ind w:right="14"/>
        <w:jc w:val="left"/>
        <w:rPr>
          <w:rFonts w:eastAsia="Calibri" w:cs="Calibri"/>
          <w:b/>
          <w:bCs/>
          <w:color w:val="000000"/>
          <w:sz w:val="18"/>
          <w:szCs w:val="16"/>
          <w:lang w:eastAsia="sl-SI"/>
        </w:rPr>
      </w:pPr>
      <w:r w:rsidRPr="00DE5FAD">
        <w:rPr>
          <w:rFonts w:eastAsia="Calibri" w:cs="Calibri"/>
          <w:b/>
          <w:bCs/>
          <w:color w:val="000000"/>
          <w:sz w:val="18"/>
          <w:szCs w:val="16"/>
          <w:lang w:eastAsia="sl-SI"/>
        </w:rPr>
        <w:t xml:space="preserve">9. Podrobnejša ocena učinkov </w:t>
      </w:r>
    </w:p>
    <w:p w14:paraId="4C613647" w14:textId="34E14189" w:rsidR="009A7387" w:rsidRPr="009B27BE" w:rsidRDefault="009A7387" w:rsidP="009B27BE">
      <w:pPr>
        <w:spacing w:before="0" w:after="3" w:line="240" w:lineRule="auto"/>
        <w:ind w:right="14"/>
        <w:jc w:val="left"/>
        <w:rPr>
          <w:rFonts w:eastAsia="Calibri" w:cs="Calibri"/>
          <w:i/>
          <w:color w:val="000000"/>
          <w:sz w:val="16"/>
          <w:szCs w:val="16"/>
          <w:lang w:eastAsia="sl-SI"/>
        </w:rPr>
      </w:pPr>
      <w:r w:rsidRPr="009B27BE">
        <w:rPr>
          <w:rFonts w:eastAsia="Calibri" w:cs="Calibri"/>
          <w:i/>
          <w:color w:val="000000"/>
          <w:sz w:val="16"/>
          <w:szCs w:val="16"/>
          <w:lang w:eastAsia="sl-SI"/>
        </w:rPr>
        <w:t>Presoja poda vsebinsko podrobnejšo oceno učinkov glede na v hitri preveritvi izbrana tematska področja učinkov na prostor. Za vsako področje so opredeljeni dejavniki ali kriteriji, za katere smo poiskali kazalnike (</w:t>
      </w:r>
      <w:r w:rsidR="002E547A" w:rsidRPr="009B27BE">
        <w:rPr>
          <w:rFonts w:eastAsia="Calibri" w:cs="Calibri"/>
          <w:i/>
          <w:color w:val="000000"/>
          <w:sz w:val="16"/>
          <w:szCs w:val="16"/>
          <w:lang w:eastAsia="sl-SI"/>
        </w:rPr>
        <w:t>če</w:t>
      </w:r>
      <w:r w:rsidRPr="009B27BE">
        <w:rPr>
          <w:rFonts w:eastAsia="Calibri" w:cs="Calibri"/>
          <w:i/>
          <w:color w:val="000000"/>
          <w:sz w:val="16"/>
          <w:szCs w:val="16"/>
          <w:lang w:eastAsia="sl-SI"/>
        </w:rPr>
        <w:t xml:space="preserve"> obstajajo), ki nam lahko pomagajo pri numerični presoji. Presojevalec se odloči, za kateri tip območja presoja</w:t>
      </w:r>
      <w:r w:rsidR="002E547A" w:rsidRPr="009B27BE">
        <w:rPr>
          <w:rFonts w:eastAsia="Calibri" w:cs="Calibri"/>
          <w:i/>
          <w:color w:val="000000"/>
          <w:sz w:val="16"/>
          <w:szCs w:val="16"/>
          <w:lang w:eastAsia="sl-SI"/>
        </w:rPr>
        <w:t>,</w:t>
      </w:r>
      <w:r w:rsidRPr="009B27BE">
        <w:rPr>
          <w:rFonts w:eastAsia="Calibri" w:cs="Calibri"/>
          <w:i/>
          <w:color w:val="000000"/>
          <w:sz w:val="16"/>
          <w:szCs w:val="16"/>
          <w:lang w:eastAsia="sl-SI"/>
        </w:rPr>
        <w:t xml:space="preserve"> in ga zgoraj zapiše. Ocenjuje</w:t>
      </w:r>
      <w:r w:rsidR="002E547A" w:rsidRPr="009B27BE">
        <w:rPr>
          <w:rFonts w:eastAsia="Calibri" w:cs="Calibri"/>
          <w:i/>
          <w:color w:val="000000"/>
          <w:sz w:val="16"/>
          <w:szCs w:val="16"/>
          <w:lang w:eastAsia="sl-SI"/>
        </w:rPr>
        <w:t>ta</w:t>
      </w:r>
      <w:r w:rsidRPr="009B27BE">
        <w:rPr>
          <w:rFonts w:eastAsia="Calibri" w:cs="Calibri"/>
          <w:i/>
          <w:color w:val="000000"/>
          <w:sz w:val="16"/>
          <w:szCs w:val="16"/>
          <w:lang w:eastAsia="sl-SI"/>
        </w:rPr>
        <w:t xml:space="preserve"> se smer (pozitivno, negativno) in moč učinka. Izberete lahko naslednje vrednosti: </w:t>
      </w:r>
      <w:r w:rsidRPr="009B27BE">
        <w:rPr>
          <w:rFonts w:eastAsia="Calibri" w:cs="Calibri"/>
          <w:b/>
          <w:i/>
          <w:color w:val="000000"/>
          <w:sz w:val="16"/>
          <w:szCs w:val="16"/>
          <w:lang w:eastAsia="sl-SI"/>
        </w:rPr>
        <w:t>/ ni učinka (</w:t>
      </w:r>
      <w:r w:rsidR="002E547A" w:rsidRPr="009B27BE">
        <w:rPr>
          <w:rFonts w:eastAsia="Calibri" w:cs="Calibri"/>
          <w:b/>
          <w:i/>
          <w:color w:val="000000"/>
          <w:sz w:val="16"/>
          <w:szCs w:val="16"/>
          <w:lang w:eastAsia="sl-SI"/>
        </w:rPr>
        <w:t xml:space="preserve">samodejna </w:t>
      </w:r>
      <w:r w:rsidRPr="009B27BE">
        <w:rPr>
          <w:rFonts w:eastAsia="Calibri" w:cs="Calibri"/>
          <w:b/>
          <w:i/>
          <w:color w:val="000000"/>
          <w:sz w:val="16"/>
          <w:szCs w:val="16"/>
          <w:lang w:eastAsia="sl-SI"/>
        </w:rPr>
        <w:t>izbira),</w:t>
      </w:r>
      <w:r w:rsidRPr="009B27BE">
        <w:rPr>
          <w:rFonts w:eastAsia="Calibri" w:cs="Calibri"/>
          <w:i/>
          <w:color w:val="000000"/>
          <w:sz w:val="16"/>
          <w:szCs w:val="16"/>
          <w:lang w:eastAsia="sl-SI"/>
        </w:rPr>
        <w:t xml:space="preserve"> </w:t>
      </w:r>
      <w:r w:rsidR="002E547A" w:rsidRPr="009B27BE">
        <w:rPr>
          <w:rFonts w:eastAsia="Calibri" w:cs="Calibri"/>
          <w:b/>
          <w:i/>
          <w:color w:val="000000"/>
          <w:sz w:val="16"/>
          <w:szCs w:val="16"/>
          <w:lang w:eastAsia="sl-SI"/>
        </w:rPr>
        <w:t>–</w:t>
      </w:r>
      <w:r w:rsidRPr="009B27BE">
        <w:rPr>
          <w:rFonts w:eastAsia="Calibri" w:cs="Calibri"/>
          <w:b/>
          <w:i/>
          <w:color w:val="000000"/>
          <w:sz w:val="16"/>
          <w:szCs w:val="16"/>
          <w:lang w:eastAsia="sl-SI"/>
        </w:rPr>
        <w:t xml:space="preserve">2 zelo negativen učinek, </w:t>
      </w:r>
      <w:r w:rsidR="002E547A" w:rsidRPr="009B27BE">
        <w:rPr>
          <w:rFonts w:eastAsia="Calibri" w:cs="Calibri"/>
          <w:b/>
          <w:i/>
          <w:color w:val="000000"/>
          <w:sz w:val="16"/>
          <w:szCs w:val="16"/>
          <w:lang w:eastAsia="sl-SI"/>
        </w:rPr>
        <w:t>–</w:t>
      </w:r>
      <w:r w:rsidRPr="009B27BE">
        <w:rPr>
          <w:rFonts w:eastAsia="Calibri" w:cs="Calibri"/>
          <w:b/>
          <w:i/>
          <w:color w:val="000000"/>
          <w:sz w:val="16"/>
          <w:szCs w:val="16"/>
          <w:lang w:eastAsia="sl-SI"/>
        </w:rPr>
        <w:t>1 negativen učinek, 0 pozitiven in negativen učinek hkrati, 1 pozitiven učinek in 2 zelo pozitiven učinek</w:t>
      </w:r>
      <w:r w:rsidRPr="009B27BE">
        <w:rPr>
          <w:rFonts w:eastAsia="Calibri" w:cs="Calibri"/>
          <w:i/>
          <w:color w:val="000000"/>
          <w:sz w:val="16"/>
          <w:szCs w:val="16"/>
          <w:lang w:eastAsia="sl-SI"/>
        </w:rPr>
        <w:t>. Za vsako izbrano vrednost, razen za »ni učinka«, podajte tudi obrazložitev.</w:t>
      </w:r>
    </w:p>
    <w:p w14:paraId="486C0FDF" w14:textId="77777777" w:rsidR="009A7387" w:rsidRPr="00B90728" w:rsidRDefault="009A7387" w:rsidP="009A7387">
      <w:pPr>
        <w:spacing w:before="0" w:after="3" w:line="252" w:lineRule="auto"/>
        <w:ind w:right="14"/>
        <w:jc w:val="left"/>
        <w:rPr>
          <w:rFonts w:eastAsia="Calibri" w:cs="Calibri"/>
          <w:i/>
          <w:color w:val="000000"/>
          <w:szCs w:val="22"/>
          <w:lang w:eastAsia="sl-SI"/>
        </w:rPr>
      </w:pPr>
    </w:p>
    <w:tbl>
      <w:tblPr>
        <w:tblStyle w:val="PlainTable21"/>
        <w:tblW w:w="9426" w:type="dxa"/>
        <w:tblLayout w:type="fixed"/>
        <w:tblLook w:val="04A0" w:firstRow="1" w:lastRow="0" w:firstColumn="1" w:lastColumn="0" w:noHBand="0" w:noVBand="1"/>
      </w:tblPr>
      <w:tblGrid>
        <w:gridCol w:w="1276"/>
        <w:gridCol w:w="2552"/>
        <w:gridCol w:w="3827"/>
        <w:gridCol w:w="709"/>
        <w:gridCol w:w="1062"/>
      </w:tblGrid>
      <w:tr w:rsidR="00DE29BC" w:rsidRPr="00B90728" w14:paraId="58F7B0DA" w14:textId="77777777" w:rsidTr="00DD28C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noWrap/>
          </w:tcPr>
          <w:p w14:paraId="74A9AA36" w14:textId="77777777" w:rsidR="00DE29BC" w:rsidRPr="009203DE" w:rsidRDefault="00DE29BC" w:rsidP="009A7387">
            <w:pPr>
              <w:spacing w:before="0" w:after="160" w:line="259" w:lineRule="auto"/>
              <w:jc w:val="left"/>
              <w:rPr>
                <w:rFonts w:eastAsia="Times New Roman" w:cs="Calibri"/>
                <w:b w:val="0"/>
                <w:bCs w:val="0"/>
                <w:color w:val="000000"/>
                <w:sz w:val="16"/>
                <w:szCs w:val="16"/>
                <w:lang w:eastAsia="sl-SI"/>
              </w:rPr>
            </w:pPr>
            <w:bookmarkStart w:id="2" w:name="_Hlk149226131"/>
            <w:r w:rsidRPr="009203DE">
              <w:rPr>
                <w:rFonts w:eastAsia="Times New Roman" w:cs="Calibri"/>
                <w:b w:val="0"/>
                <w:bCs w:val="0"/>
                <w:color w:val="000000"/>
                <w:sz w:val="16"/>
                <w:szCs w:val="16"/>
                <w:lang w:eastAsia="sl-SI"/>
              </w:rPr>
              <w:t>Področje</w:t>
            </w:r>
          </w:p>
        </w:tc>
        <w:tc>
          <w:tcPr>
            <w:tcW w:w="2552" w:type="dxa"/>
            <w:noWrap/>
          </w:tcPr>
          <w:p w14:paraId="2BF3CF68" w14:textId="77777777" w:rsidR="00DE29BC" w:rsidRPr="009203DE" w:rsidRDefault="00DE29BC" w:rsidP="009A7387">
            <w:pPr>
              <w:spacing w:before="0" w:after="160" w:line="259" w:lineRule="auto"/>
              <w:jc w:val="lef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6"/>
                <w:szCs w:val="16"/>
                <w:lang w:eastAsia="sl-SI"/>
              </w:rPr>
            </w:pPr>
            <w:r w:rsidRPr="009203DE">
              <w:rPr>
                <w:rFonts w:eastAsia="Times New Roman" w:cs="Calibri"/>
                <w:b w:val="0"/>
                <w:bCs w:val="0"/>
                <w:color w:val="000000"/>
                <w:sz w:val="16"/>
                <w:szCs w:val="16"/>
                <w:lang w:eastAsia="sl-SI"/>
              </w:rPr>
              <w:t>Dejavnik</w:t>
            </w:r>
          </w:p>
        </w:tc>
        <w:tc>
          <w:tcPr>
            <w:tcW w:w="3827" w:type="dxa"/>
          </w:tcPr>
          <w:p w14:paraId="436890F0" w14:textId="77777777" w:rsidR="00DE29BC" w:rsidRPr="005B62C8" w:rsidRDefault="00DE29BC" w:rsidP="009A7387">
            <w:pPr>
              <w:spacing w:before="0" w:after="160" w:line="259" w:lineRule="auto"/>
              <w:jc w:val="lef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auto"/>
                <w:sz w:val="16"/>
                <w:szCs w:val="16"/>
                <w:lang w:eastAsia="sl-SI"/>
              </w:rPr>
            </w:pPr>
            <w:r w:rsidRPr="005B62C8">
              <w:rPr>
                <w:rFonts w:eastAsia="Times New Roman" w:cs="Calibri"/>
                <w:b w:val="0"/>
                <w:bCs w:val="0"/>
                <w:color w:val="auto"/>
                <w:sz w:val="16"/>
                <w:szCs w:val="16"/>
                <w:lang w:eastAsia="sl-SI"/>
              </w:rPr>
              <w:t>Kazalniki</w:t>
            </w:r>
          </w:p>
        </w:tc>
        <w:tc>
          <w:tcPr>
            <w:tcW w:w="709" w:type="dxa"/>
          </w:tcPr>
          <w:p w14:paraId="1D8D1DF5" w14:textId="77777777" w:rsidR="00DE29BC" w:rsidRPr="009203DE" w:rsidRDefault="00DE29BC" w:rsidP="008532DB">
            <w:pPr>
              <w:spacing w:before="0" w:after="160" w:line="259" w:lineRule="auto"/>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6"/>
                <w:szCs w:val="16"/>
                <w:lang w:eastAsia="sl-SI"/>
              </w:rPr>
            </w:pPr>
            <w:r w:rsidRPr="009203DE">
              <w:rPr>
                <w:rFonts w:eastAsia="Times New Roman" w:cs="Calibri"/>
                <w:b w:val="0"/>
                <w:bCs w:val="0"/>
                <w:color w:val="000000"/>
                <w:sz w:val="16"/>
                <w:szCs w:val="16"/>
                <w:lang w:eastAsia="sl-SI"/>
              </w:rPr>
              <w:t>Ocena</w:t>
            </w:r>
          </w:p>
        </w:tc>
        <w:tc>
          <w:tcPr>
            <w:tcW w:w="1062" w:type="dxa"/>
          </w:tcPr>
          <w:p w14:paraId="49C30084" w14:textId="77777777" w:rsidR="00DE29BC" w:rsidRPr="009203DE" w:rsidRDefault="00DE29BC" w:rsidP="00DE29BC">
            <w:pPr>
              <w:spacing w:before="0" w:after="160" w:line="259" w:lineRule="auto"/>
              <w:jc w:val="left"/>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000000"/>
                <w:sz w:val="16"/>
                <w:szCs w:val="16"/>
                <w:lang w:eastAsia="sl-SI"/>
              </w:rPr>
            </w:pPr>
            <w:r w:rsidRPr="009203DE">
              <w:rPr>
                <w:rFonts w:eastAsia="Times New Roman" w:cs="Calibri"/>
                <w:b w:val="0"/>
                <w:bCs w:val="0"/>
                <w:color w:val="000000"/>
                <w:sz w:val="16"/>
                <w:szCs w:val="16"/>
                <w:lang w:eastAsia="sl-SI"/>
              </w:rPr>
              <w:t>Obrazložitev</w:t>
            </w:r>
          </w:p>
        </w:tc>
      </w:tr>
      <w:tr w:rsidR="00DE29BC" w:rsidRPr="00B90728" w14:paraId="45739849" w14:textId="77777777" w:rsidTr="009203DE">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426" w:type="dxa"/>
            <w:gridSpan w:val="5"/>
            <w:shd w:val="clear" w:color="auto" w:fill="8FBD72"/>
          </w:tcPr>
          <w:p w14:paraId="3148806D" w14:textId="77777777" w:rsidR="00DE29BC" w:rsidRPr="005B62C8" w:rsidRDefault="00DE29BC" w:rsidP="009A7387">
            <w:pPr>
              <w:spacing w:before="0" w:after="160" w:line="259" w:lineRule="auto"/>
              <w:jc w:val="left"/>
              <w:rPr>
                <w:rFonts w:eastAsia="Times New Roman" w:cs="Calibri"/>
                <w:color w:val="auto"/>
                <w:sz w:val="16"/>
                <w:szCs w:val="16"/>
                <w:lang w:eastAsia="sl-SI"/>
              </w:rPr>
            </w:pPr>
            <w:r w:rsidRPr="005B62C8">
              <w:rPr>
                <w:rFonts w:eastAsia="Times New Roman" w:cs="Calibri"/>
                <w:color w:val="auto"/>
                <w:sz w:val="16"/>
                <w:szCs w:val="16"/>
                <w:lang w:eastAsia="sl-SI"/>
              </w:rPr>
              <w:t>OKOLJE</w:t>
            </w:r>
          </w:p>
        </w:tc>
      </w:tr>
      <w:tr w:rsidR="001A42C2" w:rsidRPr="00B90728" w14:paraId="47D3FA32" w14:textId="77777777" w:rsidTr="00DE5FAD">
        <w:trPr>
          <w:trHeight w:val="454"/>
        </w:trPr>
        <w:tc>
          <w:tcPr>
            <w:cnfStyle w:val="001000000000" w:firstRow="0" w:lastRow="0" w:firstColumn="1" w:lastColumn="0" w:oddVBand="0" w:evenVBand="0" w:oddHBand="0" w:evenHBand="0" w:firstRowFirstColumn="0" w:firstRowLastColumn="0" w:lastRowFirstColumn="0" w:lastRowLastColumn="0"/>
            <w:tcW w:w="1276" w:type="dxa"/>
            <w:vMerge w:val="restart"/>
            <w:noWrap/>
          </w:tcPr>
          <w:p w14:paraId="7EA5F551" w14:textId="77777777" w:rsidR="001A42C2" w:rsidRPr="00DD28CB" w:rsidRDefault="001A42C2"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Tla</w:t>
            </w:r>
          </w:p>
        </w:tc>
        <w:tc>
          <w:tcPr>
            <w:tcW w:w="2552" w:type="dxa"/>
            <w:noWrap/>
          </w:tcPr>
          <w:p w14:paraId="3FC12B99" w14:textId="77777777" w:rsidR="001A42C2" w:rsidRPr="009203DE" w:rsidRDefault="001A42C2"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Kakovost prsti</w:t>
            </w:r>
          </w:p>
        </w:tc>
        <w:tc>
          <w:tcPr>
            <w:tcW w:w="3827" w:type="dxa"/>
          </w:tcPr>
          <w:p w14:paraId="70B25A21" w14:textId="77777777" w:rsidR="001A42C2" w:rsidRPr="005B62C8" w:rsidRDefault="001A42C2"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 xml:space="preserve">[TP04] </w:t>
            </w:r>
            <w:hyperlink r:id="rId13" w:history="1">
              <w:r w:rsidRPr="005B62C8">
                <w:rPr>
                  <w:rFonts w:eastAsia="Times New Roman" w:cs="Calibri"/>
                  <w:color w:val="auto"/>
                  <w:sz w:val="16"/>
                  <w:szCs w:val="16"/>
                  <w:u w:val="single"/>
                  <w:lang w:eastAsia="sl-SI"/>
                </w:rPr>
                <w:t>Onesnaževala v tleh</w:t>
              </w:r>
            </w:hyperlink>
            <w:r w:rsidRPr="005B62C8">
              <w:rPr>
                <w:rFonts w:eastAsia="Times New Roman" w:cs="Calibri"/>
                <w:color w:val="auto"/>
                <w:sz w:val="16"/>
                <w:szCs w:val="16"/>
                <w:lang w:eastAsia="sl-SI"/>
              </w:rPr>
              <w:t xml:space="preserve"> (ARSO OKOLJE)</w:t>
            </w:r>
          </w:p>
        </w:tc>
        <w:tc>
          <w:tcPr>
            <w:tcW w:w="709" w:type="dxa"/>
          </w:tcPr>
          <w:p w14:paraId="0538A41F" w14:textId="77777777" w:rsidR="001A42C2" w:rsidRPr="009203DE" w:rsidRDefault="001A42C2"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68FCDDC0" w14:textId="77777777" w:rsidR="001A42C2" w:rsidRPr="009203DE" w:rsidRDefault="001A42C2"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1A42C2" w:rsidRPr="00B90728" w14:paraId="695565E1" w14:textId="77777777" w:rsidTr="00DE5FAD">
        <w:trPr>
          <w:cnfStyle w:val="000000100000" w:firstRow="0" w:lastRow="0" w:firstColumn="0" w:lastColumn="0" w:oddVBand="0" w:evenVBand="0" w:oddHBand="1" w:evenHBand="0" w:firstRowFirstColumn="0" w:firstRowLastColumn="0" w:lastRowFirstColumn="0" w:lastRowLastColumn="0"/>
          <w:trHeight w:val="943"/>
        </w:trPr>
        <w:tc>
          <w:tcPr>
            <w:cnfStyle w:val="001000000000" w:firstRow="0" w:lastRow="0" w:firstColumn="1" w:lastColumn="0" w:oddVBand="0" w:evenVBand="0" w:oddHBand="0" w:evenHBand="0" w:firstRowFirstColumn="0" w:firstRowLastColumn="0" w:lastRowFirstColumn="0" w:lastRowLastColumn="0"/>
            <w:tcW w:w="1276" w:type="dxa"/>
            <w:vMerge/>
            <w:noWrap/>
          </w:tcPr>
          <w:p w14:paraId="2A323C23" w14:textId="77777777" w:rsidR="001A42C2" w:rsidRPr="00DD28CB" w:rsidRDefault="001A42C2" w:rsidP="009A7387">
            <w:pPr>
              <w:spacing w:before="0" w:after="160" w:line="259" w:lineRule="auto"/>
              <w:jc w:val="left"/>
              <w:rPr>
                <w:rFonts w:eastAsia="Times New Roman" w:cs="Calibri"/>
                <w:color w:val="000000"/>
                <w:sz w:val="16"/>
                <w:szCs w:val="16"/>
                <w:lang w:eastAsia="sl-SI"/>
              </w:rPr>
            </w:pPr>
          </w:p>
        </w:tc>
        <w:tc>
          <w:tcPr>
            <w:tcW w:w="2552" w:type="dxa"/>
            <w:noWrap/>
          </w:tcPr>
          <w:p w14:paraId="6439DABD" w14:textId="77777777" w:rsidR="001A42C2" w:rsidRPr="009203DE" w:rsidRDefault="001A42C2"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 xml:space="preserve">Trajna izguba/zazidava tal (prekritje ali pozidava tal z </w:t>
            </w:r>
            <w:proofErr w:type="spellStart"/>
            <w:r w:rsidRPr="009203DE">
              <w:rPr>
                <w:rFonts w:eastAsia="Times New Roman" w:cs="Calibri"/>
                <w:color w:val="000000"/>
                <w:sz w:val="16"/>
                <w:szCs w:val="16"/>
                <w:lang w:eastAsia="sl-SI"/>
              </w:rPr>
              <w:t>vodoneprepustno</w:t>
            </w:r>
            <w:proofErr w:type="spellEnd"/>
            <w:r w:rsidRPr="009203DE">
              <w:rPr>
                <w:rFonts w:eastAsia="Times New Roman" w:cs="Calibri"/>
                <w:color w:val="000000"/>
                <w:sz w:val="16"/>
                <w:szCs w:val="16"/>
                <w:lang w:eastAsia="sl-SI"/>
              </w:rPr>
              <w:t xml:space="preserve"> plastjo, izguba funkcij tal)</w:t>
            </w:r>
          </w:p>
        </w:tc>
        <w:tc>
          <w:tcPr>
            <w:tcW w:w="3827" w:type="dxa"/>
          </w:tcPr>
          <w:p w14:paraId="1A895E34" w14:textId="77777777" w:rsidR="001A42C2"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14" w:anchor="lang=sl&amp;tid=44&amp;sid=2&amp;vid=24903&amp;p={&quot;cm&quot;:0,&quot;cb&quot;:4,&quot;cp&quot;:&quot;YlOrRd&quot;,&quot;cba&quot;:[null,1.4,1.5,1.9,2,2.4,2.5,null],&quot;inverse_pallete_checkbox&quot;:false,&quot;decimals&quot;:1}&amp;z=9&amp;o=0.7&amp;c={&quot;lat&quot;:46.155102414967125,&quot;lng&quot;:14.996337890625002}" w:history="1">
              <w:r w:rsidR="001A42C2" w:rsidRPr="005B62C8">
                <w:rPr>
                  <w:rFonts w:eastAsia="Calibri" w:cs="Calibri"/>
                  <w:color w:val="auto"/>
                  <w:sz w:val="16"/>
                  <w:szCs w:val="16"/>
                  <w:u w:val="single"/>
                  <w:lang w:eastAsia="sl-SI"/>
                </w:rPr>
                <w:t>Izdana gradbena dovoljenja, statistične regije, 2021</w:t>
              </w:r>
            </w:hyperlink>
          </w:p>
          <w:p w14:paraId="22EFA6B1" w14:textId="77777777" w:rsidR="001A42C2" w:rsidRPr="005B62C8" w:rsidRDefault="001A42C2"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r w:rsidRPr="005B62C8">
              <w:rPr>
                <w:rFonts w:eastAsia="Calibri" w:cs="Calibri"/>
                <w:color w:val="auto"/>
                <w:sz w:val="16"/>
                <w:szCs w:val="16"/>
                <w:lang w:eastAsia="sl-SI"/>
              </w:rPr>
              <w:t xml:space="preserve">[TP03] </w:t>
            </w:r>
            <w:hyperlink r:id="rId15" w:history="1">
              <w:r w:rsidRPr="005B62C8">
                <w:rPr>
                  <w:rFonts w:eastAsia="Calibri" w:cs="Calibri"/>
                  <w:color w:val="auto"/>
                  <w:sz w:val="16"/>
                  <w:szCs w:val="16"/>
                  <w:u w:val="single"/>
                  <w:lang w:eastAsia="sl-SI"/>
                </w:rPr>
                <w:t>Pozidava</w:t>
              </w:r>
            </w:hyperlink>
            <w:r w:rsidRPr="005B62C8">
              <w:rPr>
                <w:rFonts w:eastAsia="Calibri" w:cs="Calibri"/>
                <w:color w:val="auto"/>
                <w:sz w:val="16"/>
                <w:szCs w:val="16"/>
                <w:lang w:eastAsia="sl-SI"/>
              </w:rPr>
              <w:t xml:space="preserve"> (ARSO OKOLJE)</w:t>
            </w:r>
          </w:p>
          <w:p w14:paraId="5EDA97CF" w14:textId="77777777" w:rsidR="001A42C2"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16" w:history="1">
              <w:r w:rsidR="001A42C2" w:rsidRPr="005B62C8">
                <w:rPr>
                  <w:rFonts w:eastAsia="Calibri" w:cs="Calibri"/>
                  <w:color w:val="auto"/>
                  <w:sz w:val="16"/>
                  <w:szCs w:val="16"/>
                  <w:u w:val="single"/>
                  <w:lang w:eastAsia="sl-SI"/>
                </w:rPr>
                <w:t>Gradbena dovoljenja</w:t>
              </w:r>
            </w:hyperlink>
            <w:r w:rsidR="001A42C2" w:rsidRPr="005B62C8">
              <w:rPr>
                <w:rFonts w:eastAsia="Calibri" w:cs="Calibri"/>
                <w:color w:val="auto"/>
                <w:sz w:val="16"/>
                <w:szCs w:val="16"/>
                <w:lang w:eastAsia="sl-SI"/>
              </w:rPr>
              <w:t>, občine, 2021</w:t>
            </w:r>
          </w:p>
        </w:tc>
        <w:tc>
          <w:tcPr>
            <w:tcW w:w="709" w:type="dxa"/>
          </w:tcPr>
          <w:p w14:paraId="02FED34B" w14:textId="77777777" w:rsidR="001A42C2" w:rsidRPr="009203DE" w:rsidRDefault="001A42C2"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04FC97BA" w14:textId="77777777" w:rsidR="001A42C2" w:rsidRPr="009203DE" w:rsidRDefault="001A42C2"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153C5401" w14:textId="77777777" w:rsidTr="00DE5FAD">
        <w:trPr>
          <w:trHeight w:val="10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0C325920"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roofErr w:type="spellStart"/>
            <w:r w:rsidRPr="00DD28CB">
              <w:rPr>
                <w:rFonts w:eastAsia="Times New Roman" w:cs="Calibri"/>
                <w:color w:val="000000"/>
                <w:sz w:val="16"/>
                <w:szCs w:val="16"/>
                <w:lang w:eastAsia="sl-SI"/>
              </w:rPr>
              <w:t>Biodiverziteta</w:t>
            </w:r>
            <w:proofErr w:type="spellEnd"/>
            <w:r w:rsidRPr="00DD28CB">
              <w:rPr>
                <w:rFonts w:eastAsia="Times New Roman" w:cs="Calibri"/>
                <w:color w:val="000000"/>
                <w:sz w:val="16"/>
                <w:szCs w:val="16"/>
                <w:lang w:eastAsia="sl-SI"/>
              </w:rPr>
              <w:t xml:space="preserve"> in krajina</w:t>
            </w:r>
          </w:p>
          <w:p w14:paraId="0291D681"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2FDEB6FB"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0E1E83CB"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43B2CD99"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Kakovost krajine (naravna ohranjenost, doživljajska, estetska vrednost, pestrost in prostorska urejenost krajine)</w:t>
            </w:r>
          </w:p>
        </w:tc>
        <w:tc>
          <w:tcPr>
            <w:tcW w:w="3827" w:type="dxa"/>
          </w:tcPr>
          <w:p w14:paraId="3D865208"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17" w:anchor="lang=sl&amp;tid=44&amp;sid=2&amp;vid=24903&amp;p={&quot;cm&quot;:0,&quot;cb&quot;:4,&quot;cp&quot;:&quot;YlOrRd&quot;,&quot;cba&quot;:[null,1.4,1.5,1.9,2,2.4,2.5,null],&quot;inverse_pallete_checkbox&quot;:false,&quot;decimals&quot;:1}&amp;z=9&amp;o=0.7&amp;c={&quot;lat&quot;:46.155102414967125,&quot;lng&quot;:14.996337890625002}" w:history="1">
              <w:r w:rsidR="00DE29BC" w:rsidRPr="005B62C8">
                <w:rPr>
                  <w:rFonts w:eastAsia="Calibri" w:cs="Calibri"/>
                  <w:color w:val="auto"/>
                  <w:sz w:val="16"/>
                  <w:szCs w:val="16"/>
                  <w:u w:val="single"/>
                  <w:lang w:eastAsia="sl-SI"/>
                </w:rPr>
                <w:t>Izdana gradbena dovoljenja, statistične regije, 2021</w:t>
              </w:r>
            </w:hyperlink>
          </w:p>
          <w:p w14:paraId="6505C283"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u w:val="single"/>
                <w:lang w:eastAsia="sl-SI"/>
              </w:rPr>
            </w:pPr>
            <w:hyperlink r:id="rId18" w:anchor="lang=sl&amp;tid=220&amp;sid=2&amp;vid=24414&amp;p={&quot;cm&quot;:0,&quot;cb&quot;:4,&quot;cp&quot;:&quot;YlOrRd&quot;,&quot;cba&quot;:[null,14.9,15,24.9,25,34.9,35,null],&quot;inverse_pallete_checkbox&quot;:false,&quot;decimals&quot;:1}&amp;z=9&amp;o=0.7&amp;c={&quot;lat&quot;:46.155102414967125,&quot;lng&quot;:14.996337890625002}" w:history="1">
              <w:r w:rsidR="00DE29BC" w:rsidRPr="005B62C8">
                <w:rPr>
                  <w:rFonts w:eastAsia="Calibri" w:cs="Calibri"/>
                  <w:color w:val="auto"/>
                  <w:sz w:val="16"/>
                  <w:szCs w:val="16"/>
                  <w:u w:val="single"/>
                  <w:lang w:eastAsia="sl-SI"/>
                </w:rPr>
                <w:t>Delež kmetijskih zemljišč znotraj prostorske enote, statistične regije, 2020</w:t>
              </w:r>
            </w:hyperlink>
          </w:p>
          <w:p w14:paraId="290411FA"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19" w:history="1">
              <w:r w:rsidR="00DE29BC" w:rsidRPr="005B62C8">
                <w:rPr>
                  <w:rFonts w:eastAsia="Calibri" w:cs="Calibri"/>
                  <w:color w:val="auto"/>
                  <w:sz w:val="16"/>
                  <w:szCs w:val="16"/>
                  <w:u w:val="single"/>
                  <w:lang w:eastAsia="sl-SI"/>
                </w:rPr>
                <w:t>Gradbena dovoljenja</w:t>
              </w:r>
            </w:hyperlink>
            <w:r w:rsidR="00DE29BC" w:rsidRPr="005B62C8">
              <w:rPr>
                <w:rFonts w:eastAsia="Calibri" w:cs="Calibri"/>
                <w:color w:val="auto"/>
                <w:sz w:val="16"/>
                <w:szCs w:val="16"/>
                <w:lang w:eastAsia="sl-SI"/>
              </w:rPr>
              <w:t>, občine, 2021</w:t>
            </w:r>
          </w:p>
        </w:tc>
        <w:tc>
          <w:tcPr>
            <w:tcW w:w="709" w:type="dxa"/>
          </w:tcPr>
          <w:p w14:paraId="1C327D5D"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58000E95"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091FCC86" w14:textId="77777777" w:rsidTr="00DE5F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466F7717"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3D388732"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Zavarovane vrste</w:t>
            </w:r>
          </w:p>
        </w:tc>
        <w:tc>
          <w:tcPr>
            <w:tcW w:w="3827" w:type="dxa"/>
          </w:tcPr>
          <w:p w14:paraId="3CA75AD6" w14:textId="2442D56F" w:rsidR="00DE29BC" w:rsidRPr="005B62C8" w:rsidRDefault="00DE5FAD"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7B549D21"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781CEF93"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6A14B3BB" w14:textId="77777777" w:rsidTr="00DE5FAD">
        <w:trPr>
          <w:trHeight w:val="454"/>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23F5D65F"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292DBC00"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Zavarovana območja in spomeniki</w:t>
            </w:r>
          </w:p>
          <w:p w14:paraId="5A921C66"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32584B13" w14:textId="77777777" w:rsidR="00DE29BC" w:rsidRPr="005B62C8" w:rsidRDefault="00DE29BC"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 xml:space="preserve">[NV02] </w:t>
            </w:r>
            <w:hyperlink r:id="rId20" w:history="1">
              <w:r w:rsidRPr="005B62C8">
                <w:rPr>
                  <w:rFonts w:eastAsia="Times New Roman" w:cs="Calibri"/>
                  <w:color w:val="auto"/>
                  <w:sz w:val="16"/>
                  <w:szCs w:val="16"/>
                  <w:u w:val="single"/>
                  <w:lang w:eastAsia="sl-SI"/>
                </w:rPr>
                <w:t>Zavarovana območja</w:t>
              </w:r>
            </w:hyperlink>
            <w:r w:rsidRPr="005B62C8">
              <w:rPr>
                <w:rFonts w:eastAsia="Times New Roman" w:cs="Calibri"/>
                <w:color w:val="auto"/>
                <w:sz w:val="16"/>
                <w:szCs w:val="16"/>
                <w:lang w:eastAsia="sl-SI"/>
              </w:rPr>
              <w:t xml:space="preserve"> (ARSO OKOLJE)</w:t>
            </w:r>
          </w:p>
        </w:tc>
        <w:tc>
          <w:tcPr>
            <w:tcW w:w="709" w:type="dxa"/>
          </w:tcPr>
          <w:p w14:paraId="0044DF77"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6D3D7740"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5516D976" w14:textId="77777777" w:rsidTr="00DE5FAD">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3740014C"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2D7E9DD2"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Izguba habitatov</w:t>
            </w:r>
          </w:p>
          <w:p w14:paraId="6D7959A1"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p w14:paraId="6370553F"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6783311E"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21" w:anchor="lang=sl&amp;tid=44&amp;sid=2&amp;vid=24903&amp;p={&quot;cm&quot;:0,&quot;cb&quot;:4,&quot;cp&quot;:&quot;YlOrRd&quot;,&quot;cba&quot;:[null,1.4,1.5,1.9,2,2.4,2.5,null],&quot;inverse_pallete_checkbox&quot;:false,&quot;decimals&quot;:1}&amp;z=9&amp;o=0.7&amp;c={&quot;lat&quot;:46.155102414967125,&quot;lng&quot;:14.996337890625002}" w:history="1">
              <w:r w:rsidR="00DE29BC" w:rsidRPr="005B62C8">
                <w:rPr>
                  <w:rFonts w:eastAsia="Calibri" w:cs="Calibri"/>
                  <w:color w:val="auto"/>
                  <w:sz w:val="16"/>
                  <w:szCs w:val="16"/>
                  <w:u w:val="single"/>
                  <w:lang w:eastAsia="sl-SI"/>
                </w:rPr>
                <w:t>Izdana gradbena dovoljenja, statistične regije, 2021</w:t>
              </w:r>
            </w:hyperlink>
          </w:p>
          <w:p w14:paraId="2F0046EF"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u w:val="single"/>
                <w:lang w:eastAsia="sl-SI"/>
              </w:rPr>
            </w:pPr>
            <w:hyperlink r:id="rId22" w:anchor="lang=sl&amp;tid=220&amp;sid=2&amp;vid=24414&amp;p={&quot;cm&quot;:0,&quot;cb&quot;:4,&quot;cp&quot;:&quot;YlOrRd&quot;,&quot;cba&quot;:[null,14.9,15,24.9,25,34.9,35,null],&quot;inverse_pallete_checkbox&quot;:false,&quot;decimals&quot;:1}&amp;z=9&amp;o=0.7&amp;c={&quot;lat&quot;:46.155102414967125,&quot;lng&quot;:14.996337890625002}" w:history="1">
              <w:r w:rsidR="00DE29BC" w:rsidRPr="005B62C8">
                <w:rPr>
                  <w:rFonts w:eastAsia="Calibri" w:cs="Calibri"/>
                  <w:color w:val="auto"/>
                  <w:sz w:val="16"/>
                  <w:szCs w:val="16"/>
                  <w:u w:val="single"/>
                  <w:lang w:eastAsia="sl-SI"/>
                </w:rPr>
                <w:t>Delež kmetijskih zemljišč znotraj prostorske enote, statistične regije, 2020</w:t>
              </w:r>
            </w:hyperlink>
          </w:p>
          <w:p w14:paraId="38ADFC0B"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23" w:history="1">
              <w:r w:rsidR="00DE29BC" w:rsidRPr="005B62C8">
                <w:rPr>
                  <w:rFonts w:eastAsia="Calibri" w:cs="Calibri"/>
                  <w:color w:val="auto"/>
                  <w:sz w:val="16"/>
                  <w:szCs w:val="16"/>
                  <w:u w:val="single"/>
                  <w:lang w:eastAsia="sl-SI"/>
                </w:rPr>
                <w:t>Gradbena dovoljenja</w:t>
              </w:r>
            </w:hyperlink>
            <w:r w:rsidR="00DE29BC" w:rsidRPr="005B62C8">
              <w:rPr>
                <w:rFonts w:eastAsia="Calibri" w:cs="Calibri"/>
                <w:color w:val="auto"/>
                <w:sz w:val="16"/>
                <w:szCs w:val="16"/>
                <w:lang w:eastAsia="sl-SI"/>
              </w:rPr>
              <w:t>, občine, 2021</w:t>
            </w:r>
          </w:p>
        </w:tc>
        <w:tc>
          <w:tcPr>
            <w:tcW w:w="709" w:type="dxa"/>
          </w:tcPr>
          <w:p w14:paraId="05AAF4D6"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0A7F6A1F"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4B0C0146"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68A17887"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Vodni viri</w:t>
            </w:r>
          </w:p>
          <w:p w14:paraId="1599CC21"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4838D5D8"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4770A0BA"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46D2D091"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Poraba vode</w:t>
            </w:r>
          </w:p>
          <w:p w14:paraId="20983214"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09C5F638"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24" w:anchor="lang=sl&amp;tid=214&amp;sid=2&amp;vid=26658&amp;p={&quot;cm&quot;:0,&quot;cb&quot;:4,&quot;cp&quot;:&quot;YlOrRd&quot;,&quot;cba&quot;:[null,49.9,50,69.9,70,89.9,90,null],&quot;inverse_pallete_checkbox&quot;:false,&quot;decimals&quot;:1}&amp;z=9&amp;o=0.7&amp;c={&quot;lat&quot;:46.155102414967125,&quot;lng&quot;:14.996337890625002}" w:history="1">
              <w:r w:rsidR="00DE29BC" w:rsidRPr="005B62C8">
                <w:rPr>
                  <w:rFonts w:eastAsia="Times New Roman" w:cs="Calibri"/>
                  <w:color w:val="auto"/>
                  <w:sz w:val="16"/>
                  <w:szCs w:val="16"/>
                  <w:u w:val="single"/>
                  <w:lang w:eastAsia="sl-SI"/>
                </w:rPr>
                <w:t>Prečiščena odpadna voda, statistične regije, 2021</w:t>
              </w:r>
            </w:hyperlink>
          </w:p>
          <w:p w14:paraId="0A838ABA"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25" w:anchor="lang=sl&amp;tid=215&amp;sid=2&amp;vid=26659&amp;p={&quot;cm&quot;:0,&quot;cb&quot;:4,&quot;cp&quot;:&quot;YlOrRd&quot;,&quot;cba&quot;:[null,9.9,10,19.9,20,29.9,30,null],&quot;inverse_pallete_checkbox&quot;:false,&quot;decimals&quot;:1}&amp;z=9&amp;o=0.7&amp;c={&quot;lat&quot;:46.155102414967125,&quot;lng&quot;:14.996337890625002}" w:history="1">
              <w:r w:rsidR="00DE29BC" w:rsidRPr="005B62C8">
                <w:rPr>
                  <w:rFonts w:eastAsia="Times New Roman" w:cs="Calibri"/>
                  <w:color w:val="auto"/>
                  <w:sz w:val="16"/>
                  <w:szCs w:val="16"/>
                  <w:u w:val="single"/>
                  <w:lang w:eastAsia="sl-SI"/>
                </w:rPr>
                <w:t>Neprečiščena odpadna voda, statistične regije, 2021</w:t>
              </w:r>
            </w:hyperlink>
          </w:p>
        </w:tc>
        <w:tc>
          <w:tcPr>
            <w:tcW w:w="709" w:type="dxa"/>
          </w:tcPr>
          <w:p w14:paraId="736DC6E0"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55738040"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5C59B038"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2699B518"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71C52B50"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Kakovost vode</w:t>
            </w:r>
          </w:p>
          <w:p w14:paraId="341B94D9"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212A1B2E"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26" w:anchor="lang=sl&amp;tid=214&amp;sid=2&amp;vid=26658&amp;p={&quot;cm&quot;:0,&quot;cb&quot;:4,&quot;cp&quot;:&quot;YlOrRd&quot;,&quot;cba&quot;:[null,49.9,50,69.9,70,89.9,90,null],&quot;inverse_pallete_checkbox&quot;:false,&quot;decimals&quot;:1}&amp;z=9&amp;o=0.7&amp;c={&quot;lat&quot;:46.155102414967125,&quot;lng&quot;:14.996337890625002}" w:history="1">
              <w:r w:rsidR="00DE29BC" w:rsidRPr="005B62C8">
                <w:rPr>
                  <w:rFonts w:eastAsia="Times New Roman" w:cs="Calibri"/>
                  <w:color w:val="auto"/>
                  <w:sz w:val="16"/>
                  <w:szCs w:val="16"/>
                  <w:u w:val="single"/>
                  <w:lang w:eastAsia="sl-SI"/>
                </w:rPr>
                <w:t>Prečiščena odpadna voda, statistične regije, 2021</w:t>
              </w:r>
            </w:hyperlink>
          </w:p>
          <w:p w14:paraId="67617F16"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27" w:anchor="lang=sl&amp;tid=215&amp;sid=2&amp;vid=26659&amp;p={&quot;cm&quot;:0,&quot;cb&quot;:4,&quot;cp&quot;:&quot;YlOrRd&quot;,&quot;cba&quot;:[null,9.9,10,19.9,20,29.9,30,null],&quot;inverse_pallete_checkbox&quot;:false,&quot;decimals&quot;:1}&amp;z=9&amp;o=0.7&amp;c={&quot;lat&quot;:46.155102414967125,&quot;lng&quot;:14.996337890625002}" w:history="1">
              <w:r w:rsidR="00DE29BC" w:rsidRPr="005B62C8">
                <w:rPr>
                  <w:rFonts w:eastAsia="Times New Roman" w:cs="Calibri"/>
                  <w:color w:val="auto"/>
                  <w:sz w:val="16"/>
                  <w:szCs w:val="16"/>
                  <w:u w:val="single"/>
                  <w:lang w:eastAsia="sl-SI"/>
                </w:rPr>
                <w:t>Neprečiščena odpadna voda, statistične regije, 2021</w:t>
              </w:r>
            </w:hyperlink>
          </w:p>
        </w:tc>
        <w:tc>
          <w:tcPr>
            <w:tcW w:w="709" w:type="dxa"/>
          </w:tcPr>
          <w:p w14:paraId="225564DB"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410AF4AF"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2CA5EDDB"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7CA3B98"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245D1B99"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Razpoložljivost vode</w:t>
            </w:r>
          </w:p>
          <w:p w14:paraId="22F88D48"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3450CEAF"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28" w:history="1">
              <w:r w:rsidR="00DE29BC" w:rsidRPr="005B62C8">
                <w:rPr>
                  <w:rFonts w:eastAsia="Times New Roman" w:cs="Calibri"/>
                  <w:color w:val="auto"/>
                  <w:sz w:val="16"/>
                  <w:szCs w:val="16"/>
                  <w:u w:val="single"/>
                  <w:lang w:eastAsia="sl-SI"/>
                </w:rPr>
                <w:t>Voda po vodnih virih [1000 m3], kohezijski regiji in statistične regije, 2021</w:t>
              </w:r>
            </w:hyperlink>
          </w:p>
        </w:tc>
        <w:tc>
          <w:tcPr>
            <w:tcW w:w="709" w:type="dxa"/>
          </w:tcPr>
          <w:p w14:paraId="1B15ED03"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333252F9"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5B504B7E"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4A2A46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1E89E5F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Oskrba z vodo</w:t>
            </w:r>
          </w:p>
          <w:p w14:paraId="2B476FB9"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6E95DAE1"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29" w:anchor="lang=sl&amp;tid=213&amp;sid=2&amp;vid=23819&amp;p={&quot;cm&quot;:0,&quot;cb&quot;:4,&quot;cp&quot;:&quot;YlOrRd&quot;,&quot;cba&quot;:[null,34,35,38,39,42,43,null],&quot;inverse_pallete_checkbox&quot;:false,&quot;decimals&quot;:0}&amp;z=9&amp;o=0.7&amp;c={&quot;lat&quot;:46.155102414967125,&quot;lng&quot;:14.996337890625002}" w:history="1">
              <w:r w:rsidR="00DE29BC" w:rsidRPr="005B62C8">
                <w:rPr>
                  <w:rFonts w:eastAsia="Times New Roman" w:cs="Calibri"/>
                  <w:color w:val="auto"/>
                  <w:sz w:val="16"/>
                  <w:szCs w:val="16"/>
                  <w:u w:val="single"/>
                  <w:lang w:eastAsia="sl-SI"/>
                </w:rPr>
                <w:t>Voda dobavljena gospodinjstvom, statistične regije, 2021</w:t>
              </w:r>
            </w:hyperlink>
          </w:p>
        </w:tc>
        <w:tc>
          <w:tcPr>
            <w:tcW w:w="709" w:type="dxa"/>
          </w:tcPr>
          <w:p w14:paraId="05FADF4E"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045566AA"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215B3424"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326D0268"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Zrak in podnebje</w:t>
            </w:r>
          </w:p>
          <w:p w14:paraId="1B021D42"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3B293FC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38805DC1"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2F999240"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Onesnaževanje s trdimi delci</w:t>
            </w:r>
          </w:p>
        </w:tc>
        <w:tc>
          <w:tcPr>
            <w:tcW w:w="3827" w:type="dxa"/>
          </w:tcPr>
          <w:p w14:paraId="318C72A0"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30" w:history="1">
              <w:proofErr w:type="spellStart"/>
              <w:r w:rsidR="00DE29BC" w:rsidRPr="005B62C8">
                <w:rPr>
                  <w:rFonts w:eastAsia="Times New Roman" w:cs="Calibri"/>
                  <w:color w:val="auto"/>
                  <w:sz w:val="16"/>
                  <w:szCs w:val="16"/>
                  <w:u w:val="single"/>
                  <w:lang w:eastAsia="sl-SI"/>
                </w:rPr>
                <w:t>Output</w:t>
              </w:r>
              <w:proofErr w:type="spellEnd"/>
              <w:r w:rsidR="00DE29BC" w:rsidRPr="005B62C8">
                <w:rPr>
                  <w:rFonts w:eastAsia="Times New Roman" w:cs="Calibri"/>
                  <w:color w:val="auto"/>
                  <w:sz w:val="16"/>
                  <w:szCs w:val="16"/>
                  <w:u w:val="single"/>
                  <w:lang w:eastAsia="sl-SI"/>
                </w:rPr>
                <w:t xml:space="preserve"> domačih procesov (1000 ton), Slovenija, 2020</w:t>
              </w:r>
            </w:hyperlink>
          </w:p>
        </w:tc>
        <w:tc>
          <w:tcPr>
            <w:tcW w:w="709" w:type="dxa"/>
          </w:tcPr>
          <w:p w14:paraId="741621A3"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10156F4A"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411652A7"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42EBFCC7"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724D44DE"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Emisije N0x</w:t>
            </w:r>
          </w:p>
          <w:p w14:paraId="1957EC0A"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5D070AFB"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31" w:history="1">
              <w:proofErr w:type="spellStart"/>
              <w:r w:rsidR="00DE29BC" w:rsidRPr="005B62C8">
                <w:rPr>
                  <w:rFonts w:eastAsia="Times New Roman" w:cs="Calibri"/>
                  <w:color w:val="auto"/>
                  <w:sz w:val="16"/>
                  <w:szCs w:val="16"/>
                  <w:u w:val="single"/>
                  <w:lang w:eastAsia="sl-SI"/>
                </w:rPr>
                <w:t>Output</w:t>
              </w:r>
              <w:proofErr w:type="spellEnd"/>
              <w:r w:rsidR="00DE29BC" w:rsidRPr="005B62C8">
                <w:rPr>
                  <w:rFonts w:eastAsia="Times New Roman" w:cs="Calibri"/>
                  <w:color w:val="auto"/>
                  <w:sz w:val="16"/>
                  <w:szCs w:val="16"/>
                  <w:u w:val="single"/>
                  <w:lang w:eastAsia="sl-SI"/>
                </w:rPr>
                <w:t xml:space="preserve"> domačih procesov (1000 ton), Slovenija, 2020</w:t>
              </w:r>
            </w:hyperlink>
          </w:p>
        </w:tc>
        <w:tc>
          <w:tcPr>
            <w:tcW w:w="709" w:type="dxa"/>
          </w:tcPr>
          <w:p w14:paraId="723D26BB"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2F03D530"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57BFF49A" w14:textId="77777777" w:rsidTr="00F90D44">
        <w:trPr>
          <w:trHeight w:val="345"/>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106D9DB3"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58478503"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Onesnaževanje zaradi hrupa</w:t>
            </w:r>
          </w:p>
          <w:p w14:paraId="4AC6ABA4"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42B38D77" w14:textId="56772877" w:rsidR="00DE29BC" w:rsidRPr="005B62C8" w:rsidRDefault="00DE5FAD"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7D46F4BB"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2627965B"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7CE5264D"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A17A61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784B9AA4"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Emisije TGP</w:t>
            </w:r>
          </w:p>
          <w:p w14:paraId="0778812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34FEE36C"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32" w:history="1">
              <w:proofErr w:type="spellStart"/>
              <w:r w:rsidR="00DE29BC" w:rsidRPr="005B62C8">
                <w:rPr>
                  <w:rFonts w:eastAsia="Times New Roman" w:cs="Calibri"/>
                  <w:color w:val="auto"/>
                  <w:sz w:val="16"/>
                  <w:szCs w:val="16"/>
                  <w:u w:val="single"/>
                  <w:lang w:eastAsia="sl-SI"/>
                </w:rPr>
                <w:t>Output</w:t>
              </w:r>
              <w:proofErr w:type="spellEnd"/>
              <w:r w:rsidR="00DE29BC" w:rsidRPr="005B62C8">
                <w:rPr>
                  <w:rFonts w:eastAsia="Times New Roman" w:cs="Calibri"/>
                  <w:color w:val="auto"/>
                  <w:sz w:val="16"/>
                  <w:szCs w:val="16"/>
                  <w:u w:val="single"/>
                  <w:lang w:eastAsia="sl-SI"/>
                </w:rPr>
                <w:t xml:space="preserve"> domačih procesov (1000 ton), Slovenija, 2020</w:t>
              </w:r>
            </w:hyperlink>
          </w:p>
        </w:tc>
        <w:tc>
          <w:tcPr>
            <w:tcW w:w="709" w:type="dxa"/>
          </w:tcPr>
          <w:p w14:paraId="3167798E"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69AF15D3"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6FF89F27"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7DFB5254"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Grajeno okolje</w:t>
            </w:r>
          </w:p>
          <w:p w14:paraId="2D92522F"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61679DAE"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Število funkcionalno degradiranih območij</w:t>
            </w:r>
          </w:p>
          <w:p w14:paraId="5F18F66C"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5BB281BF" w14:textId="77777777" w:rsidR="00DE29BC" w:rsidRPr="005B62C8" w:rsidRDefault="00DE29BC"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 xml:space="preserve">[TP02] </w:t>
            </w:r>
            <w:hyperlink r:id="rId33" w:history="1">
              <w:r w:rsidRPr="005B62C8">
                <w:rPr>
                  <w:rFonts w:eastAsia="Times New Roman" w:cs="Calibri"/>
                  <w:color w:val="auto"/>
                  <w:sz w:val="16"/>
                  <w:szCs w:val="16"/>
                  <w:u w:val="single"/>
                  <w:lang w:eastAsia="sl-SI"/>
                </w:rPr>
                <w:t>Funkcionalno razvrednotena območja</w:t>
              </w:r>
            </w:hyperlink>
            <w:r w:rsidRPr="005B62C8">
              <w:rPr>
                <w:rFonts w:eastAsia="Times New Roman" w:cs="Calibri"/>
                <w:color w:val="auto"/>
                <w:sz w:val="16"/>
                <w:szCs w:val="16"/>
                <w:lang w:eastAsia="sl-SI"/>
              </w:rPr>
              <w:t xml:space="preserve"> (ARSO OKOLJE)</w:t>
            </w:r>
          </w:p>
        </w:tc>
        <w:tc>
          <w:tcPr>
            <w:tcW w:w="709" w:type="dxa"/>
          </w:tcPr>
          <w:p w14:paraId="6A286788"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2B18C2DF"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372E1767"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2FFE9993"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5556605D"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Stopnja urbanizacije</w:t>
            </w:r>
          </w:p>
          <w:p w14:paraId="6DBB9FF5"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51F4617B" w14:textId="77777777" w:rsidR="00DE29BC" w:rsidRPr="005B62C8" w:rsidRDefault="00DE29BC"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r w:rsidRPr="005B62C8">
              <w:rPr>
                <w:rFonts w:eastAsia="Calibri" w:cs="Calibri"/>
                <w:color w:val="auto"/>
                <w:sz w:val="16"/>
                <w:szCs w:val="16"/>
                <w:lang w:eastAsia="sl-SI"/>
              </w:rPr>
              <w:t xml:space="preserve">[TP03] </w:t>
            </w:r>
            <w:hyperlink r:id="rId34" w:history="1">
              <w:r w:rsidRPr="005B62C8">
                <w:rPr>
                  <w:rFonts w:eastAsia="Calibri" w:cs="Calibri"/>
                  <w:color w:val="auto"/>
                  <w:sz w:val="16"/>
                  <w:szCs w:val="16"/>
                  <w:u w:val="single"/>
                  <w:lang w:eastAsia="sl-SI"/>
                </w:rPr>
                <w:t>Pozidava</w:t>
              </w:r>
            </w:hyperlink>
            <w:r w:rsidRPr="005B62C8">
              <w:rPr>
                <w:rFonts w:eastAsia="Calibri" w:cs="Calibri"/>
                <w:color w:val="auto"/>
                <w:sz w:val="16"/>
                <w:szCs w:val="16"/>
                <w:lang w:eastAsia="sl-SI"/>
              </w:rPr>
              <w:t xml:space="preserve"> (ARSO OKOLJE)</w:t>
            </w:r>
          </w:p>
          <w:p w14:paraId="274C7FAE"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35" w:history="1">
              <w:r w:rsidR="00DE29BC" w:rsidRPr="005B62C8">
                <w:rPr>
                  <w:rFonts w:eastAsia="Calibri" w:cs="Calibri"/>
                  <w:color w:val="auto"/>
                  <w:sz w:val="16"/>
                  <w:szCs w:val="16"/>
                  <w:u w:val="single"/>
                  <w:lang w:eastAsia="sl-SI"/>
                </w:rPr>
                <w:t>Gradbena dovoljenja</w:t>
              </w:r>
            </w:hyperlink>
            <w:r w:rsidR="00DE29BC" w:rsidRPr="005B62C8">
              <w:rPr>
                <w:rFonts w:eastAsia="Calibri" w:cs="Calibri"/>
                <w:color w:val="auto"/>
                <w:sz w:val="16"/>
                <w:szCs w:val="16"/>
                <w:lang w:eastAsia="sl-SI"/>
              </w:rPr>
              <w:t>, občine, 2021</w:t>
            </w:r>
          </w:p>
        </w:tc>
        <w:tc>
          <w:tcPr>
            <w:tcW w:w="709" w:type="dxa"/>
          </w:tcPr>
          <w:p w14:paraId="3CCB0171"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53030D9D"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3DAF2252"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7E449C50"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Energetski viri</w:t>
            </w:r>
          </w:p>
        </w:tc>
        <w:tc>
          <w:tcPr>
            <w:tcW w:w="2552" w:type="dxa"/>
            <w:noWrap/>
            <w:hideMark/>
          </w:tcPr>
          <w:p w14:paraId="292D975C"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 xml:space="preserve">Uporaba OVE </w:t>
            </w:r>
          </w:p>
          <w:p w14:paraId="55146648"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0AA4CB66"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36" w:history="1">
              <w:r w:rsidR="00DE29BC" w:rsidRPr="005B62C8">
                <w:rPr>
                  <w:rFonts w:eastAsia="Times New Roman" w:cs="Calibri"/>
                  <w:color w:val="auto"/>
                  <w:sz w:val="16"/>
                  <w:szCs w:val="16"/>
                  <w:u w:val="single"/>
                  <w:lang w:eastAsia="sl-SI"/>
                </w:rPr>
                <w:t>Energetski kazalniki, Slovenija</w:t>
              </w:r>
            </w:hyperlink>
            <w:r w:rsidR="00DE29BC" w:rsidRPr="005B62C8">
              <w:rPr>
                <w:rFonts w:eastAsia="Times New Roman" w:cs="Calibri"/>
                <w:color w:val="auto"/>
                <w:sz w:val="16"/>
                <w:szCs w:val="16"/>
                <w:lang w:eastAsia="sl-SI"/>
              </w:rPr>
              <w:t>, letno (SURS)</w:t>
            </w:r>
          </w:p>
        </w:tc>
        <w:tc>
          <w:tcPr>
            <w:tcW w:w="709" w:type="dxa"/>
          </w:tcPr>
          <w:p w14:paraId="6F1BC977"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180CCA07"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40F63F0B"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tcPr>
          <w:p w14:paraId="02C46AFA" w14:textId="77777777" w:rsidR="00DE29BC" w:rsidRPr="009203DE" w:rsidRDefault="00DE29BC" w:rsidP="009A7387">
            <w:pPr>
              <w:spacing w:before="0" w:after="160" w:line="259" w:lineRule="auto"/>
              <w:jc w:val="left"/>
              <w:rPr>
                <w:rFonts w:eastAsia="Times New Roman" w:cs="Calibri"/>
                <w:b w:val="0"/>
                <w:bCs w:val="0"/>
                <w:color w:val="000000"/>
                <w:sz w:val="16"/>
                <w:szCs w:val="16"/>
                <w:lang w:eastAsia="sl-SI"/>
              </w:rPr>
            </w:pPr>
          </w:p>
        </w:tc>
        <w:tc>
          <w:tcPr>
            <w:tcW w:w="2552" w:type="dxa"/>
            <w:noWrap/>
          </w:tcPr>
          <w:p w14:paraId="44489B5D"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Učinkovita raba energije (URE)</w:t>
            </w:r>
          </w:p>
          <w:p w14:paraId="307D0E8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48A28C42"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37" w:history="1">
              <w:r w:rsidR="00DE29BC" w:rsidRPr="005B62C8">
                <w:rPr>
                  <w:rFonts w:eastAsia="Times New Roman" w:cs="Calibri"/>
                  <w:color w:val="auto"/>
                  <w:sz w:val="16"/>
                  <w:szCs w:val="16"/>
                  <w:u w:val="single"/>
                  <w:lang w:eastAsia="sl-SI"/>
                </w:rPr>
                <w:t>Energetski kazalniki, Slovenija</w:t>
              </w:r>
            </w:hyperlink>
            <w:r w:rsidR="00DE29BC" w:rsidRPr="005B62C8">
              <w:rPr>
                <w:rFonts w:eastAsia="Times New Roman" w:cs="Calibri"/>
                <w:color w:val="auto"/>
                <w:sz w:val="16"/>
                <w:szCs w:val="16"/>
                <w:lang w:eastAsia="sl-SI"/>
              </w:rPr>
              <w:t>, letno (SURS)</w:t>
            </w:r>
          </w:p>
          <w:p w14:paraId="1EEBA38F"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38" w:history="1">
              <w:r w:rsidR="00DE29BC" w:rsidRPr="005B62C8">
                <w:rPr>
                  <w:rFonts w:eastAsia="Times New Roman" w:cs="Calibri"/>
                  <w:color w:val="auto"/>
                  <w:sz w:val="16"/>
                  <w:szCs w:val="16"/>
                  <w:u w:val="single"/>
                  <w:lang w:eastAsia="sl-SI"/>
                </w:rPr>
                <w:t>Poraba električne energije po vrsti odjemalca,</w:t>
              </w:r>
            </w:hyperlink>
            <w:r w:rsidR="00DE29BC" w:rsidRPr="005B62C8">
              <w:rPr>
                <w:rFonts w:eastAsia="Times New Roman" w:cs="Calibri"/>
                <w:color w:val="auto"/>
                <w:sz w:val="16"/>
                <w:szCs w:val="16"/>
                <w:lang w:eastAsia="sl-SI"/>
              </w:rPr>
              <w:t xml:space="preserve"> občine, 2022</w:t>
            </w:r>
          </w:p>
        </w:tc>
        <w:tc>
          <w:tcPr>
            <w:tcW w:w="709" w:type="dxa"/>
          </w:tcPr>
          <w:p w14:paraId="50EE67C9"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651064C1"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636AD154" w14:textId="77777777" w:rsidTr="00022067">
        <w:trPr>
          <w:trHeight w:val="113"/>
        </w:trPr>
        <w:tc>
          <w:tcPr>
            <w:cnfStyle w:val="001000000000" w:firstRow="0" w:lastRow="0" w:firstColumn="1" w:lastColumn="0" w:oddVBand="0" w:evenVBand="0" w:oddHBand="0" w:evenHBand="0" w:firstRowFirstColumn="0" w:firstRowLastColumn="0" w:lastRowFirstColumn="0" w:lastRowLastColumn="0"/>
            <w:tcW w:w="9426" w:type="dxa"/>
            <w:gridSpan w:val="5"/>
            <w:shd w:val="clear" w:color="auto" w:fill="FBD570"/>
          </w:tcPr>
          <w:p w14:paraId="41DD574C" w14:textId="77777777" w:rsidR="00DE29BC" w:rsidRPr="005B62C8" w:rsidRDefault="00DE29BC" w:rsidP="009A7387">
            <w:pPr>
              <w:spacing w:before="0" w:after="160" w:line="259" w:lineRule="auto"/>
              <w:jc w:val="left"/>
              <w:rPr>
                <w:rFonts w:eastAsia="Times New Roman" w:cs="Calibri"/>
                <w:color w:val="auto"/>
                <w:sz w:val="16"/>
                <w:szCs w:val="16"/>
                <w:lang w:eastAsia="sl-SI"/>
              </w:rPr>
            </w:pPr>
            <w:r w:rsidRPr="005B62C8">
              <w:rPr>
                <w:rFonts w:eastAsia="Times New Roman" w:cs="Calibri"/>
                <w:color w:val="auto"/>
                <w:sz w:val="16"/>
                <w:szCs w:val="16"/>
                <w:lang w:eastAsia="sl-SI"/>
              </w:rPr>
              <w:t>GOSPODARSTVO</w:t>
            </w:r>
          </w:p>
        </w:tc>
      </w:tr>
      <w:tr w:rsidR="00DE29BC" w:rsidRPr="00B90728" w14:paraId="3D5FA5F5"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13ED71BD"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Gospodarski razvoj</w:t>
            </w:r>
          </w:p>
          <w:p w14:paraId="17311A8E"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51D48A95" w14:textId="35CC504F"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 xml:space="preserve">Prihodek prebivalstva* BDP </w:t>
            </w:r>
          </w:p>
          <w:p w14:paraId="61D55D87"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5171F75B"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39" w:history="1">
              <w:r w:rsidR="00DE29BC" w:rsidRPr="005B62C8">
                <w:rPr>
                  <w:rFonts w:eastAsia="Times New Roman" w:cs="Calibri"/>
                  <w:color w:val="auto"/>
                  <w:sz w:val="16"/>
                  <w:szCs w:val="16"/>
                  <w:u w:val="single"/>
                  <w:lang w:eastAsia="sl-SI"/>
                </w:rPr>
                <w:t>Regionalni bruto domači proizvod</w:t>
              </w:r>
            </w:hyperlink>
            <w:r w:rsidR="00DE29BC" w:rsidRPr="005B62C8">
              <w:rPr>
                <w:rFonts w:eastAsia="Times New Roman" w:cs="Calibri"/>
                <w:color w:val="auto"/>
                <w:sz w:val="16"/>
                <w:szCs w:val="16"/>
                <w:lang w:eastAsia="sl-SI"/>
              </w:rPr>
              <w:t>, 2021</w:t>
            </w:r>
          </w:p>
        </w:tc>
        <w:tc>
          <w:tcPr>
            <w:tcW w:w="709" w:type="dxa"/>
          </w:tcPr>
          <w:p w14:paraId="1C2B4CCE"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442E4025"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3659E87E"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196E6BAB"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3C25336C"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 xml:space="preserve">Število inovacij </w:t>
            </w:r>
          </w:p>
          <w:p w14:paraId="7A3287D4"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7F91C8CC"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40" w:history="1">
              <w:r w:rsidR="00DE29BC" w:rsidRPr="005B62C8">
                <w:rPr>
                  <w:rFonts w:eastAsia="Times New Roman" w:cs="Calibri"/>
                  <w:color w:val="auto"/>
                  <w:sz w:val="16"/>
                  <w:szCs w:val="16"/>
                  <w:u w:val="single"/>
                  <w:lang w:eastAsia="sl-SI"/>
                </w:rPr>
                <w:t>Investicije v osnovna sredstva</w:t>
              </w:r>
            </w:hyperlink>
            <w:r w:rsidR="00DE29BC" w:rsidRPr="005B62C8">
              <w:rPr>
                <w:rFonts w:eastAsia="Times New Roman" w:cs="Calibri"/>
                <w:color w:val="auto"/>
                <w:sz w:val="16"/>
                <w:szCs w:val="16"/>
                <w:lang w:eastAsia="sl-SI"/>
              </w:rPr>
              <w:t>, statistične regije, 2021</w:t>
            </w:r>
          </w:p>
        </w:tc>
        <w:tc>
          <w:tcPr>
            <w:tcW w:w="709" w:type="dxa"/>
          </w:tcPr>
          <w:p w14:paraId="16D132D2"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72976DBD"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0C40471A"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238F4ED"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Kmetijstvo</w:t>
            </w:r>
          </w:p>
        </w:tc>
        <w:tc>
          <w:tcPr>
            <w:tcW w:w="2552" w:type="dxa"/>
            <w:noWrap/>
            <w:hideMark/>
          </w:tcPr>
          <w:p w14:paraId="4E19090E"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Prihodek v primarnem sektorju</w:t>
            </w:r>
          </w:p>
          <w:p w14:paraId="317D399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2C168DED"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41" w:history="1">
              <w:r w:rsidR="00DE29BC" w:rsidRPr="005B62C8">
                <w:rPr>
                  <w:rFonts w:eastAsia="Times New Roman" w:cs="Calibri"/>
                  <w:color w:val="auto"/>
                  <w:sz w:val="16"/>
                  <w:szCs w:val="16"/>
                  <w:u w:val="single"/>
                  <w:lang w:eastAsia="sl-SI"/>
                </w:rPr>
                <w:t>Bruto dodana vrednost v kmetijskih dejavnostih</w:t>
              </w:r>
            </w:hyperlink>
            <w:r w:rsidR="00DE29BC" w:rsidRPr="005B62C8">
              <w:rPr>
                <w:rFonts w:eastAsia="Times New Roman" w:cs="Calibri"/>
                <w:color w:val="auto"/>
                <w:sz w:val="16"/>
                <w:szCs w:val="16"/>
                <w:lang w:eastAsia="sl-SI"/>
              </w:rPr>
              <w:t>, statistične regije, 2021</w:t>
            </w:r>
          </w:p>
          <w:p w14:paraId="784F888C" w14:textId="77777777" w:rsidR="00DE29BC" w:rsidRPr="005B62C8" w:rsidRDefault="00DE29BC"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p>
        </w:tc>
        <w:tc>
          <w:tcPr>
            <w:tcW w:w="709" w:type="dxa"/>
          </w:tcPr>
          <w:p w14:paraId="1E365FB1"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2701D475"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6E78D044"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noWrap/>
          </w:tcPr>
          <w:p w14:paraId="18F46592"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Industrija</w:t>
            </w:r>
          </w:p>
        </w:tc>
        <w:tc>
          <w:tcPr>
            <w:tcW w:w="2552" w:type="dxa"/>
            <w:noWrap/>
          </w:tcPr>
          <w:p w14:paraId="72E9638F"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Prihodek v sekundarnem sektorju</w:t>
            </w:r>
          </w:p>
        </w:tc>
        <w:tc>
          <w:tcPr>
            <w:tcW w:w="3827" w:type="dxa"/>
          </w:tcPr>
          <w:p w14:paraId="7E9D56C3"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42" w:history="1">
              <w:r w:rsidR="00DE29BC" w:rsidRPr="005B62C8">
                <w:rPr>
                  <w:rFonts w:eastAsia="Times New Roman" w:cs="Calibri"/>
                  <w:color w:val="auto"/>
                  <w:sz w:val="16"/>
                  <w:szCs w:val="16"/>
                  <w:u w:val="single"/>
                  <w:lang w:eastAsia="sl-SI"/>
                </w:rPr>
                <w:t>Bruto dodana vrednost v industriji</w:t>
              </w:r>
            </w:hyperlink>
            <w:r w:rsidR="00DE29BC" w:rsidRPr="005B62C8">
              <w:rPr>
                <w:rFonts w:eastAsia="Times New Roman" w:cs="Calibri"/>
                <w:color w:val="auto"/>
                <w:sz w:val="16"/>
                <w:szCs w:val="16"/>
                <w:lang w:eastAsia="sl-SI"/>
              </w:rPr>
              <w:t>, statistične regije, 2021</w:t>
            </w:r>
          </w:p>
        </w:tc>
        <w:tc>
          <w:tcPr>
            <w:tcW w:w="709" w:type="dxa"/>
          </w:tcPr>
          <w:p w14:paraId="751673BE"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7963386E"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7F33A63D" w14:textId="77777777" w:rsidTr="00DE5F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6" w:type="dxa"/>
            <w:noWrap/>
          </w:tcPr>
          <w:p w14:paraId="2BDAA7BB"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tcPr>
          <w:p w14:paraId="7E61817A"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Stopnja izvoza</w:t>
            </w:r>
          </w:p>
        </w:tc>
        <w:tc>
          <w:tcPr>
            <w:tcW w:w="3827" w:type="dxa"/>
          </w:tcPr>
          <w:p w14:paraId="7DB12FA2"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43" w:history="1">
              <w:r w:rsidR="00DE29BC" w:rsidRPr="005B62C8">
                <w:rPr>
                  <w:rFonts w:eastAsia="Times New Roman" w:cs="Calibri"/>
                  <w:color w:val="auto"/>
                  <w:sz w:val="16"/>
                  <w:szCs w:val="16"/>
                  <w:u w:val="single"/>
                  <w:lang w:eastAsia="sl-SI"/>
                </w:rPr>
                <w:t>Izvoz in uvoz blaga, statistične regije, 2021</w:t>
              </w:r>
            </w:hyperlink>
          </w:p>
        </w:tc>
        <w:tc>
          <w:tcPr>
            <w:tcW w:w="709" w:type="dxa"/>
          </w:tcPr>
          <w:p w14:paraId="117D660C"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12C08825"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7DA969A6"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7B7D7834"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Storitve</w:t>
            </w:r>
          </w:p>
        </w:tc>
        <w:tc>
          <w:tcPr>
            <w:tcW w:w="2552" w:type="dxa"/>
            <w:noWrap/>
            <w:hideMark/>
          </w:tcPr>
          <w:p w14:paraId="17796173"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Zaposlenost v terciarnem oziroma kvartarnem sektorju</w:t>
            </w:r>
          </w:p>
          <w:p w14:paraId="269C2450"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4F29D8FE"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44" w:history="1">
              <w:r w:rsidR="00DE29BC" w:rsidRPr="005B62C8">
                <w:rPr>
                  <w:rFonts w:eastAsia="Times New Roman" w:cs="Calibri"/>
                  <w:color w:val="auto"/>
                  <w:sz w:val="16"/>
                  <w:szCs w:val="16"/>
                  <w:u w:val="single"/>
                  <w:lang w:eastAsia="sl-SI"/>
                </w:rPr>
                <w:t>Zaposlenost po dejavnostih</w:t>
              </w:r>
            </w:hyperlink>
            <w:r w:rsidR="00DE29BC" w:rsidRPr="005B62C8">
              <w:rPr>
                <w:rFonts w:eastAsia="Times New Roman" w:cs="Calibri"/>
                <w:color w:val="auto"/>
                <w:sz w:val="16"/>
                <w:szCs w:val="16"/>
                <w:lang w:eastAsia="sl-SI"/>
              </w:rPr>
              <w:t>, statistične regije, 2021</w:t>
            </w:r>
          </w:p>
        </w:tc>
        <w:tc>
          <w:tcPr>
            <w:tcW w:w="709" w:type="dxa"/>
          </w:tcPr>
          <w:p w14:paraId="13767080"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41C6AB60"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0D5D9F39"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6746F518"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Turizem</w:t>
            </w:r>
          </w:p>
          <w:p w14:paraId="28359A39"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2B6A43E4"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26BB4ABC"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Zaposlenost v turizmu</w:t>
            </w:r>
          </w:p>
          <w:p w14:paraId="7A2EDE04"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730849D8"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45" w:history="1">
              <w:r w:rsidR="00DE29BC" w:rsidRPr="005B62C8">
                <w:rPr>
                  <w:rFonts w:eastAsia="Times New Roman" w:cs="Calibri"/>
                  <w:color w:val="auto"/>
                  <w:sz w:val="16"/>
                  <w:szCs w:val="16"/>
                  <w:u w:val="single"/>
                  <w:lang w:eastAsia="sl-SI"/>
                </w:rPr>
                <w:t>Delovno aktivno prebivalstvo v turizmu po metodologiji (UNWTO in OECD</w:t>
              </w:r>
            </w:hyperlink>
            <w:r w:rsidR="00DE29BC" w:rsidRPr="005B62C8">
              <w:rPr>
                <w:rFonts w:eastAsia="Times New Roman" w:cs="Calibri"/>
                <w:color w:val="auto"/>
                <w:sz w:val="16"/>
                <w:szCs w:val="16"/>
                <w:lang w:eastAsia="sl-SI"/>
              </w:rPr>
              <w:t>), občine, mesečno (2022)</w:t>
            </w:r>
          </w:p>
        </w:tc>
        <w:tc>
          <w:tcPr>
            <w:tcW w:w="709" w:type="dxa"/>
          </w:tcPr>
          <w:p w14:paraId="2005D031"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1A10B0DC"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0BFF5744"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5BB20321"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572EF662"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Število obiskovalcev</w:t>
            </w:r>
          </w:p>
          <w:p w14:paraId="3FAEEEEF"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35111ECB"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46" w:history="1">
              <w:r w:rsidR="00DE29BC" w:rsidRPr="005B62C8">
                <w:rPr>
                  <w:rFonts w:eastAsia="Calibri" w:cs="Calibri"/>
                  <w:color w:val="auto"/>
                  <w:sz w:val="16"/>
                  <w:szCs w:val="16"/>
                  <w:u w:val="single"/>
                  <w:lang w:eastAsia="sl-SI"/>
                </w:rPr>
                <w:t>Število prihodov turistov</w:t>
              </w:r>
            </w:hyperlink>
            <w:r w:rsidR="00DE29BC" w:rsidRPr="005B62C8">
              <w:rPr>
                <w:rFonts w:eastAsia="Calibri" w:cs="Calibri"/>
                <w:color w:val="auto"/>
                <w:sz w:val="16"/>
                <w:szCs w:val="16"/>
                <w:lang w:eastAsia="sl-SI"/>
              </w:rPr>
              <w:t>, statistične regije, 2021</w:t>
            </w:r>
          </w:p>
          <w:p w14:paraId="6CD70EA9"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47" w:history="1">
              <w:r w:rsidR="00DE29BC" w:rsidRPr="005B62C8">
                <w:rPr>
                  <w:rFonts w:eastAsia="Calibri" w:cs="Calibri"/>
                  <w:color w:val="auto"/>
                  <w:sz w:val="16"/>
                  <w:szCs w:val="16"/>
                  <w:u w:val="single"/>
                  <w:lang w:eastAsia="sl-SI"/>
                </w:rPr>
                <w:t>Prihodi in prenočitve turistov</w:t>
              </w:r>
            </w:hyperlink>
            <w:r w:rsidR="00DE29BC" w:rsidRPr="005B62C8">
              <w:rPr>
                <w:rFonts w:eastAsia="Calibri" w:cs="Calibri"/>
                <w:color w:val="auto"/>
                <w:sz w:val="16"/>
                <w:szCs w:val="16"/>
                <w:lang w:eastAsia="sl-SI"/>
              </w:rPr>
              <w:t>, občine, 2021</w:t>
            </w:r>
          </w:p>
        </w:tc>
        <w:tc>
          <w:tcPr>
            <w:tcW w:w="709" w:type="dxa"/>
          </w:tcPr>
          <w:p w14:paraId="115A5D16"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52B1D9DA"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4C4DDC91"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5DC381BA"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305494FD"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Število prenočišč</w:t>
            </w:r>
          </w:p>
          <w:p w14:paraId="37E46E46"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51674E64"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48" w:history="1">
              <w:r w:rsidR="00DE29BC" w:rsidRPr="005B62C8">
                <w:rPr>
                  <w:rFonts w:eastAsia="Calibri" w:cs="Calibri"/>
                  <w:color w:val="auto"/>
                  <w:sz w:val="16"/>
                  <w:szCs w:val="16"/>
                  <w:u w:val="single"/>
                  <w:lang w:eastAsia="sl-SI"/>
                </w:rPr>
                <w:t>Število ležišč</w:t>
              </w:r>
            </w:hyperlink>
            <w:r w:rsidR="00DE29BC" w:rsidRPr="005B62C8">
              <w:rPr>
                <w:rFonts w:eastAsia="Calibri" w:cs="Calibri"/>
                <w:color w:val="auto"/>
                <w:sz w:val="16"/>
                <w:szCs w:val="16"/>
                <w:lang w:eastAsia="sl-SI"/>
              </w:rPr>
              <w:t>, statistične regije, 2021</w:t>
            </w:r>
          </w:p>
          <w:p w14:paraId="03373FCD"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49" w:history="1">
              <w:r w:rsidR="00DE29BC" w:rsidRPr="005B62C8">
                <w:rPr>
                  <w:rFonts w:eastAsia="Calibri" w:cs="Calibri"/>
                  <w:color w:val="auto"/>
                  <w:sz w:val="16"/>
                  <w:szCs w:val="16"/>
                  <w:u w:val="single"/>
                  <w:lang w:eastAsia="sl-SI"/>
                </w:rPr>
                <w:t>Prenočitvene zmogljivosti po občinah</w:t>
              </w:r>
            </w:hyperlink>
            <w:r w:rsidR="00DE29BC" w:rsidRPr="005B62C8">
              <w:rPr>
                <w:rFonts w:eastAsia="Calibri" w:cs="Calibri"/>
                <w:color w:val="auto"/>
                <w:sz w:val="16"/>
                <w:szCs w:val="16"/>
                <w:lang w:eastAsia="sl-SI"/>
              </w:rPr>
              <w:t>, 2021</w:t>
            </w:r>
          </w:p>
        </w:tc>
        <w:tc>
          <w:tcPr>
            <w:tcW w:w="709" w:type="dxa"/>
          </w:tcPr>
          <w:p w14:paraId="79975D68"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3EE758FE"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197DB107" w14:textId="77777777" w:rsidTr="00F90D44">
        <w:trPr>
          <w:trHeight w:val="562"/>
        </w:trPr>
        <w:tc>
          <w:tcPr>
            <w:cnfStyle w:val="001000000000" w:firstRow="0" w:lastRow="0" w:firstColumn="1" w:lastColumn="0" w:oddVBand="0" w:evenVBand="0" w:oddHBand="0" w:evenHBand="0" w:firstRowFirstColumn="0" w:firstRowLastColumn="0" w:lastRowFirstColumn="0" w:lastRowLastColumn="0"/>
            <w:tcW w:w="1276" w:type="dxa"/>
            <w:noWrap/>
            <w:hideMark/>
          </w:tcPr>
          <w:p w14:paraId="62138DC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Majhna podjetja</w:t>
            </w:r>
          </w:p>
        </w:tc>
        <w:tc>
          <w:tcPr>
            <w:tcW w:w="2552" w:type="dxa"/>
            <w:noWrap/>
            <w:hideMark/>
          </w:tcPr>
          <w:p w14:paraId="72311F29" w14:textId="262DBF3B"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Število podjetij</w:t>
            </w:r>
          </w:p>
          <w:p w14:paraId="61855211"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52AA3EDA"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50" w:history="1">
              <w:r w:rsidR="00DE29BC" w:rsidRPr="005B62C8">
                <w:rPr>
                  <w:rFonts w:eastAsia="Times New Roman" w:cs="Calibri"/>
                  <w:color w:val="auto"/>
                  <w:sz w:val="16"/>
                  <w:szCs w:val="16"/>
                  <w:u w:val="single"/>
                  <w:lang w:eastAsia="sl-SI"/>
                </w:rPr>
                <w:t xml:space="preserve">Število podjetij, </w:t>
              </w:r>
              <w:r w:rsidR="00DE29BC" w:rsidRPr="005B62C8">
                <w:rPr>
                  <w:rFonts w:eastAsia="Calibri" w:cs="Calibri"/>
                  <w:color w:val="auto"/>
                  <w:sz w:val="16"/>
                  <w:szCs w:val="16"/>
                  <w:u w:val="single"/>
                  <w:lang w:eastAsia="sl-SI"/>
                </w:rPr>
                <w:t>statistične regije</w:t>
              </w:r>
            </w:hyperlink>
            <w:r w:rsidR="00DE29BC" w:rsidRPr="005B62C8">
              <w:rPr>
                <w:rFonts w:eastAsia="Calibri" w:cs="Calibri"/>
                <w:color w:val="auto"/>
                <w:sz w:val="16"/>
                <w:szCs w:val="16"/>
                <w:lang w:eastAsia="sl-SI"/>
              </w:rPr>
              <w:t>, 2021</w:t>
            </w:r>
          </w:p>
          <w:p w14:paraId="683A0184"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51" w:history="1">
              <w:r w:rsidR="00DE29BC" w:rsidRPr="005B62C8">
                <w:rPr>
                  <w:rFonts w:eastAsia="Times New Roman" w:cs="Calibri"/>
                  <w:color w:val="auto"/>
                  <w:sz w:val="16"/>
                  <w:szCs w:val="16"/>
                  <w:u w:val="single"/>
                  <w:lang w:eastAsia="sl-SI"/>
                </w:rPr>
                <w:t>Podjetja po številu oseb, ki delajo</w:t>
              </w:r>
            </w:hyperlink>
            <w:r w:rsidR="00DE29BC" w:rsidRPr="005B62C8">
              <w:rPr>
                <w:rFonts w:eastAsia="Times New Roman" w:cs="Calibri"/>
                <w:color w:val="auto"/>
                <w:sz w:val="16"/>
                <w:szCs w:val="16"/>
                <w:lang w:eastAsia="sl-SI"/>
              </w:rPr>
              <w:t>, občine, 2021</w:t>
            </w:r>
          </w:p>
        </w:tc>
        <w:tc>
          <w:tcPr>
            <w:tcW w:w="709" w:type="dxa"/>
          </w:tcPr>
          <w:p w14:paraId="14591A5E"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395553D4"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587399CF"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05FD1830"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Infrastruktura</w:t>
            </w:r>
          </w:p>
          <w:p w14:paraId="59959738"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5AD71882"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08D412EA"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Količina zbranih odpadkov</w:t>
            </w:r>
          </w:p>
          <w:p w14:paraId="4AE64CC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p w14:paraId="001B9FB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3ECA34C0"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52" w:anchor="lang=sl&amp;tid=208&amp;sid=2&amp;vid=25458&amp;p={&quot;cm&quot;:0,&quot;cb&quot;:4,&quot;cp&quot;:&quot;YlOrRd&quot;,&quot;cba&quot;:[null,299,300,349,350,399,400,null],&quot;inverse_pallete_checkbox&quot;:false,&quot;decimals&quot;:0}&amp;z=9&amp;o=0.7&amp;c={&quot;lat&quot;:46.155102414967125,&quot;lng&quot;:14.996337890625002}" w:history="1">
              <w:r w:rsidR="00DE29BC" w:rsidRPr="005B62C8">
                <w:rPr>
                  <w:rFonts w:eastAsia="Times New Roman" w:cs="Calibri"/>
                  <w:color w:val="auto"/>
                  <w:sz w:val="16"/>
                  <w:szCs w:val="16"/>
                  <w:u w:val="single"/>
                  <w:lang w:eastAsia="sl-SI"/>
                </w:rPr>
                <w:t>Zbrani komunalni odpadki,</w:t>
              </w:r>
            </w:hyperlink>
            <w:r w:rsidR="00DE29BC" w:rsidRPr="005B62C8">
              <w:rPr>
                <w:rFonts w:eastAsia="Times New Roman" w:cs="Calibri"/>
                <w:color w:val="auto"/>
                <w:sz w:val="16"/>
                <w:szCs w:val="16"/>
                <w:lang w:eastAsia="sl-SI"/>
              </w:rPr>
              <w:t xml:space="preserve"> statistične regije, 2021</w:t>
            </w:r>
          </w:p>
          <w:p w14:paraId="6E566F5B"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53" w:history="1">
              <w:r w:rsidR="00DE29BC" w:rsidRPr="005B62C8">
                <w:rPr>
                  <w:rFonts w:eastAsia="Times New Roman" w:cs="Calibri"/>
                  <w:color w:val="auto"/>
                  <w:sz w:val="16"/>
                  <w:szCs w:val="16"/>
                  <w:u w:val="single"/>
                  <w:lang w:eastAsia="sl-SI"/>
                </w:rPr>
                <w:t>Nastali, zbrani in odloženi komunalni odpadki</w:t>
              </w:r>
            </w:hyperlink>
            <w:r w:rsidR="00DE29BC" w:rsidRPr="005B62C8">
              <w:rPr>
                <w:rFonts w:eastAsia="Times New Roman" w:cs="Calibri"/>
                <w:color w:val="auto"/>
                <w:sz w:val="16"/>
                <w:szCs w:val="16"/>
                <w:lang w:eastAsia="sl-SI"/>
              </w:rPr>
              <w:t>, občine, 2021</w:t>
            </w:r>
          </w:p>
        </w:tc>
        <w:tc>
          <w:tcPr>
            <w:tcW w:w="709" w:type="dxa"/>
          </w:tcPr>
          <w:p w14:paraId="04FAFAD6"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2B759220"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1D4B0202"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65E07F47"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707FA1E7"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Kakovost infrastrukture (komunalna, prometna)</w:t>
            </w:r>
          </w:p>
          <w:p w14:paraId="6B731653"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392C4E49"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54" w:history="1">
              <w:r w:rsidR="00DE29BC" w:rsidRPr="005B62C8">
                <w:rPr>
                  <w:rFonts w:eastAsia="Calibri" w:cs="Calibri"/>
                  <w:color w:val="auto"/>
                  <w:sz w:val="16"/>
                  <w:szCs w:val="16"/>
                  <w:u w:val="single"/>
                  <w:lang w:eastAsia="sl-SI"/>
                </w:rPr>
                <w:t>Priključki na vodovod,</w:t>
              </w:r>
            </w:hyperlink>
            <w:r w:rsidR="00DE29BC" w:rsidRPr="005B62C8">
              <w:rPr>
                <w:rFonts w:eastAsia="Calibri" w:cs="Calibri"/>
                <w:color w:val="auto"/>
                <w:sz w:val="16"/>
                <w:szCs w:val="16"/>
                <w:lang w:eastAsia="sl-SI"/>
              </w:rPr>
              <w:t xml:space="preserve"> statistične regije, 2021</w:t>
            </w:r>
          </w:p>
          <w:p w14:paraId="73C42227"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55" w:history="1">
              <w:r w:rsidR="00DE29BC" w:rsidRPr="005B62C8">
                <w:rPr>
                  <w:rFonts w:eastAsia="Calibri" w:cs="Calibri"/>
                  <w:color w:val="auto"/>
                  <w:sz w:val="16"/>
                  <w:szCs w:val="16"/>
                  <w:u w:val="single"/>
                  <w:lang w:eastAsia="sl-SI"/>
                </w:rPr>
                <w:t>Priključki na kanalizacijo,</w:t>
              </w:r>
            </w:hyperlink>
            <w:r w:rsidR="00DE29BC" w:rsidRPr="005B62C8">
              <w:rPr>
                <w:rFonts w:eastAsia="Calibri" w:cs="Calibri"/>
                <w:color w:val="auto"/>
                <w:sz w:val="16"/>
                <w:szCs w:val="16"/>
                <w:lang w:eastAsia="sl-SI"/>
              </w:rPr>
              <w:t xml:space="preserve"> statistične regije, 2021</w:t>
            </w:r>
          </w:p>
        </w:tc>
        <w:tc>
          <w:tcPr>
            <w:tcW w:w="709" w:type="dxa"/>
          </w:tcPr>
          <w:p w14:paraId="465F37FD"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4DF3CEA2"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2BA9CD37"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6198C271"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3C686056"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Dostopnost do infrastrukture (komunalna, prometna)</w:t>
            </w:r>
          </w:p>
          <w:p w14:paraId="0B44A3AE"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6347F4EB"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56" w:history="1">
              <w:r w:rsidR="00DE29BC" w:rsidRPr="005B62C8">
                <w:rPr>
                  <w:rFonts w:eastAsia="Calibri" w:cs="Calibri"/>
                  <w:color w:val="auto"/>
                  <w:sz w:val="16"/>
                  <w:szCs w:val="16"/>
                  <w:u w:val="single"/>
                  <w:lang w:eastAsia="sl-SI"/>
                </w:rPr>
                <w:t>Priključki na vodovod,</w:t>
              </w:r>
            </w:hyperlink>
            <w:r w:rsidR="00DE29BC" w:rsidRPr="005B62C8">
              <w:rPr>
                <w:rFonts w:eastAsia="Calibri" w:cs="Calibri"/>
                <w:color w:val="auto"/>
                <w:sz w:val="16"/>
                <w:szCs w:val="16"/>
                <w:lang w:eastAsia="sl-SI"/>
              </w:rPr>
              <w:t xml:space="preserve"> statistične regije, 2021</w:t>
            </w:r>
          </w:p>
          <w:p w14:paraId="5A8BC9BD"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57" w:history="1">
              <w:r w:rsidR="00DE29BC" w:rsidRPr="005B62C8">
                <w:rPr>
                  <w:rFonts w:eastAsia="Calibri" w:cs="Calibri"/>
                  <w:color w:val="auto"/>
                  <w:sz w:val="16"/>
                  <w:szCs w:val="16"/>
                  <w:u w:val="single"/>
                  <w:lang w:eastAsia="sl-SI"/>
                </w:rPr>
                <w:t>Priključki na kanalizacijo,</w:t>
              </w:r>
            </w:hyperlink>
            <w:r w:rsidR="00DE29BC" w:rsidRPr="005B62C8">
              <w:rPr>
                <w:rFonts w:eastAsia="Calibri" w:cs="Calibri"/>
                <w:color w:val="auto"/>
                <w:sz w:val="16"/>
                <w:szCs w:val="16"/>
                <w:lang w:eastAsia="sl-SI"/>
              </w:rPr>
              <w:t xml:space="preserve"> statistične regije, 2021</w:t>
            </w:r>
          </w:p>
        </w:tc>
        <w:tc>
          <w:tcPr>
            <w:tcW w:w="709" w:type="dxa"/>
          </w:tcPr>
          <w:p w14:paraId="3FC746DB"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5AF60850"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2087D752" w14:textId="77777777" w:rsidTr="00DE5FAD">
        <w:trPr>
          <w:trHeight w:val="454"/>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2C327CE4"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Promet</w:t>
            </w:r>
          </w:p>
          <w:p w14:paraId="27EDFC5D"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6FF744D6"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Uporaba javnega transporta</w:t>
            </w:r>
          </w:p>
        </w:tc>
        <w:tc>
          <w:tcPr>
            <w:tcW w:w="3827" w:type="dxa"/>
          </w:tcPr>
          <w:p w14:paraId="7C18C9C3"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58" w:history="1">
              <w:r w:rsidR="00DE29BC" w:rsidRPr="005B62C8">
                <w:rPr>
                  <w:rFonts w:eastAsia="Times New Roman" w:cs="Calibri"/>
                  <w:color w:val="auto"/>
                  <w:sz w:val="16"/>
                  <w:szCs w:val="16"/>
                  <w:u w:val="single"/>
                  <w:lang w:eastAsia="sl-SI"/>
                </w:rPr>
                <w:t>Potniški prevoz in promet</w:t>
              </w:r>
            </w:hyperlink>
            <w:r w:rsidR="00DE29BC" w:rsidRPr="005B62C8">
              <w:rPr>
                <w:rFonts w:eastAsia="Times New Roman" w:cs="Calibri"/>
                <w:color w:val="auto"/>
                <w:sz w:val="16"/>
                <w:szCs w:val="16"/>
                <w:lang w:eastAsia="sl-SI"/>
              </w:rPr>
              <w:t>, Slovenija, 2021</w:t>
            </w:r>
          </w:p>
        </w:tc>
        <w:tc>
          <w:tcPr>
            <w:tcW w:w="709" w:type="dxa"/>
          </w:tcPr>
          <w:p w14:paraId="5E014023"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71067A1E"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56CEC828"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165C3989" w14:textId="77777777" w:rsidR="00DE29BC" w:rsidRPr="009203DE"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6B1800F4"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 xml:space="preserve">Dnevne migracije </w:t>
            </w:r>
          </w:p>
          <w:p w14:paraId="12E975B9"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2155EF09"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59" w:anchor="lang=sl&amp;tid=191&amp;sid=2&amp;vid=24449&amp;p={&quot;cm&quot;:0,&quot;cb&quot;:4,&quot;cp&quot;:&quot;YlOrRd&quot;,&quot;cba&quot;:[null,75.9,76,95.9,96,115.9,116,null],&quot;inverse_pallete_checkbox&quot;:false,&quot;decimals&quot;:1}&amp;z=9&amp;o=0.7&amp;c={&quot;lat&quot;:46.155102414967125,&quot;lng&quot;:14.996337890625002}" w:history="1">
              <w:r w:rsidR="00DE29BC" w:rsidRPr="005B62C8">
                <w:rPr>
                  <w:rFonts w:eastAsia="Calibri" w:cs="Calibri"/>
                  <w:color w:val="auto"/>
                  <w:sz w:val="16"/>
                  <w:szCs w:val="16"/>
                  <w:u w:val="single"/>
                  <w:lang w:eastAsia="sl-SI"/>
                </w:rPr>
                <w:t>Indeks delovne migracije,</w:t>
              </w:r>
            </w:hyperlink>
            <w:r w:rsidR="00DE29BC" w:rsidRPr="005B62C8">
              <w:rPr>
                <w:rFonts w:eastAsia="Calibri" w:cs="Calibri"/>
                <w:color w:val="auto"/>
                <w:sz w:val="16"/>
                <w:szCs w:val="16"/>
                <w:lang w:eastAsia="sl-SI"/>
              </w:rPr>
              <w:t xml:space="preserve"> statistične regije, 2021</w:t>
            </w:r>
          </w:p>
          <w:p w14:paraId="78BFE1EA"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60" w:history="1">
              <w:r w:rsidR="00DE29BC" w:rsidRPr="005B62C8">
                <w:rPr>
                  <w:rFonts w:eastAsia="Times New Roman" w:cs="Calibri"/>
                  <w:color w:val="auto"/>
                  <w:sz w:val="16"/>
                  <w:szCs w:val="16"/>
                  <w:u w:val="single"/>
                  <w:lang w:eastAsia="sl-SI"/>
                </w:rPr>
                <w:t>Delovne migracije</w:t>
              </w:r>
            </w:hyperlink>
            <w:r w:rsidR="00DE29BC" w:rsidRPr="005B62C8">
              <w:rPr>
                <w:rFonts w:eastAsia="Times New Roman" w:cs="Calibri"/>
                <w:color w:val="auto"/>
                <w:sz w:val="16"/>
                <w:szCs w:val="16"/>
                <w:lang w:eastAsia="sl-SI"/>
              </w:rPr>
              <w:t>, izbrani kazalniki, občine, 2021</w:t>
            </w:r>
          </w:p>
        </w:tc>
        <w:tc>
          <w:tcPr>
            <w:tcW w:w="709" w:type="dxa"/>
          </w:tcPr>
          <w:p w14:paraId="744AD04E"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75263BBD"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474B8B14" w14:textId="77777777" w:rsidTr="009203DE">
        <w:trPr>
          <w:trHeight w:val="20"/>
        </w:trPr>
        <w:tc>
          <w:tcPr>
            <w:cnfStyle w:val="001000000000" w:firstRow="0" w:lastRow="0" w:firstColumn="1" w:lastColumn="0" w:oddVBand="0" w:evenVBand="0" w:oddHBand="0" w:evenHBand="0" w:firstRowFirstColumn="0" w:firstRowLastColumn="0" w:lastRowFirstColumn="0" w:lastRowLastColumn="0"/>
            <w:tcW w:w="9426" w:type="dxa"/>
            <w:gridSpan w:val="5"/>
            <w:shd w:val="clear" w:color="auto" w:fill="D86950"/>
          </w:tcPr>
          <w:p w14:paraId="55E1822B" w14:textId="77777777" w:rsidR="00DE29BC" w:rsidRPr="005B62C8" w:rsidRDefault="00DE29BC" w:rsidP="009A7387">
            <w:pPr>
              <w:spacing w:before="0" w:after="160" w:line="259" w:lineRule="auto"/>
              <w:jc w:val="left"/>
              <w:rPr>
                <w:rFonts w:eastAsia="Times New Roman" w:cs="Calibri"/>
                <w:color w:val="auto"/>
                <w:sz w:val="16"/>
                <w:szCs w:val="16"/>
                <w:lang w:eastAsia="sl-SI"/>
              </w:rPr>
            </w:pPr>
            <w:r w:rsidRPr="005B62C8">
              <w:rPr>
                <w:rFonts w:eastAsia="Times New Roman" w:cs="Calibri"/>
                <w:color w:val="auto"/>
                <w:sz w:val="16"/>
                <w:szCs w:val="16"/>
                <w:lang w:eastAsia="sl-SI"/>
              </w:rPr>
              <w:t>DRUŽBA</w:t>
            </w:r>
          </w:p>
        </w:tc>
      </w:tr>
      <w:tr w:rsidR="00DE29BC" w:rsidRPr="00B90728" w14:paraId="713656D1"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noWrap/>
            <w:hideMark/>
          </w:tcPr>
          <w:p w14:paraId="382367D7"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Demografija</w:t>
            </w:r>
          </w:p>
        </w:tc>
        <w:tc>
          <w:tcPr>
            <w:tcW w:w="2552" w:type="dxa"/>
            <w:noWrap/>
            <w:hideMark/>
          </w:tcPr>
          <w:p w14:paraId="41537A52"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Priselitve</w:t>
            </w:r>
          </w:p>
          <w:p w14:paraId="3A88861D"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p w14:paraId="228DD6B6"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3672C53B"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61" w:history="1">
              <w:r w:rsidR="00DE29BC" w:rsidRPr="005B62C8">
                <w:rPr>
                  <w:rFonts w:eastAsia="Calibri" w:cs="Calibri"/>
                  <w:color w:val="auto"/>
                  <w:sz w:val="16"/>
                  <w:szCs w:val="16"/>
                  <w:u w:val="single"/>
                  <w:lang w:eastAsia="sl-SI"/>
                </w:rPr>
                <w:t>Notranje selitve, statistične regije,</w:t>
              </w:r>
            </w:hyperlink>
            <w:r w:rsidR="00DE29BC" w:rsidRPr="005B62C8">
              <w:rPr>
                <w:rFonts w:eastAsia="Calibri" w:cs="Calibri"/>
                <w:color w:val="auto"/>
                <w:sz w:val="16"/>
                <w:szCs w:val="16"/>
                <w:lang w:eastAsia="sl-SI"/>
              </w:rPr>
              <w:t xml:space="preserve"> 2021</w:t>
            </w:r>
          </w:p>
          <w:p w14:paraId="6C053C5A"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62" w:history="1">
              <w:r w:rsidR="00DE29BC" w:rsidRPr="005B62C8">
                <w:rPr>
                  <w:rFonts w:eastAsia="Calibri" w:cs="Calibri"/>
                  <w:color w:val="auto"/>
                  <w:sz w:val="16"/>
                  <w:szCs w:val="16"/>
                  <w:u w:val="single"/>
                  <w:lang w:eastAsia="sl-SI"/>
                </w:rPr>
                <w:t>Selitveno gibanje prebivalcev - s tujino, statistične regije,</w:t>
              </w:r>
            </w:hyperlink>
            <w:r w:rsidR="00DE29BC" w:rsidRPr="005B62C8">
              <w:rPr>
                <w:rFonts w:eastAsia="Calibri" w:cs="Calibri"/>
                <w:color w:val="auto"/>
                <w:sz w:val="16"/>
                <w:szCs w:val="16"/>
                <w:lang w:eastAsia="sl-SI"/>
              </w:rPr>
              <w:t xml:space="preserve"> </w:t>
            </w:r>
          </w:p>
        </w:tc>
        <w:tc>
          <w:tcPr>
            <w:tcW w:w="709" w:type="dxa"/>
          </w:tcPr>
          <w:p w14:paraId="1FE93352"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5062968C"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1B40EE09"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noWrap/>
          </w:tcPr>
          <w:p w14:paraId="4CAD879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tcPr>
          <w:p w14:paraId="3837627B"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Odselitve</w:t>
            </w:r>
          </w:p>
          <w:p w14:paraId="3FC9CC1F"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3BA88705"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63" w:history="1">
              <w:r w:rsidR="00DE29BC" w:rsidRPr="005B62C8">
                <w:rPr>
                  <w:rFonts w:eastAsia="Calibri" w:cs="Calibri"/>
                  <w:color w:val="auto"/>
                  <w:sz w:val="16"/>
                  <w:szCs w:val="16"/>
                  <w:u w:val="single"/>
                  <w:lang w:eastAsia="sl-SI"/>
                </w:rPr>
                <w:t>Notranje selitve, statistične regije,</w:t>
              </w:r>
            </w:hyperlink>
            <w:r w:rsidR="00DE29BC" w:rsidRPr="005B62C8">
              <w:rPr>
                <w:rFonts w:eastAsia="Calibri" w:cs="Calibri"/>
                <w:color w:val="auto"/>
                <w:sz w:val="16"/>
                <w:szCs w:val="16"/>
                <w:lang w:eastAsia="sl-SI"/>
              </w:rPr>
              <w:t xml:space="preserve"> 2021</w:t>
            </w:r>
          </w:p>
          <w:p w14:paraId="4B50A8C7"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64" w:history="1">
              <w:r w:rsidR="00DE29BC" w:rsidRPr="005B62C8">
                <w:rPr>
                  <w:rFonts w:eastAsia="Calibri" w:cs="Calibri"/>
                  <w:color w:val="auto"/>
                  <w:sz w:val="16"/>
                  <w:szCs w:val="16"/>
                  <w:u w:val="single"/>
                  <w:lang w:eastAsia="sl-SI"/>
                </w:rPr>
                <w:t>Selitveno gibanje prebivalcev - s tujino, statistične regije,</w:t>
              </w:r>
            </w:hyperlink>
            <w:r w:rsidR="00DE29BC" w:rsidRPr="005B62C8">
              <w:rPr>
                <w:rFonts w:eastAsia="Calibri" w:cs="Calibri"/>
                <w:color w:val="auto"/>
                <w:sz w:val="16"/>
                <w:szCs w:val="16"/>
                <w:lang w:eastAsia="sl-SI"/>
              </w:rPr>
              <w:t xml:space="preserve"> 2021</w:t>
            </w:r>
          </w:p>
        </w:tc>
        <w:tc>
          <w:tcPr>
            <w:tcW w:w="709" w:type="dxa"/>
          </w:tcPr>
          <w:p w14:paraId="7067AB96"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542E9CC4"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5F446615" w14:textId="77777777" w:rsidTr="00DE5FAD">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276" w:type="dxa"/>
            <w:noWrap/>
          </w:tcPr>
          <w:p w14:paraId="24F89927"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tcPr>
          <w:p w14:paraId="7018246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Rodnost (št. otrok v družini)</w:t>
            </w:r>
          </w:p>
          <w:p w14:paraId="6938E525"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p w14:paraId="46BBADF5"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290D70F6"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65" w:history="1">
              <w:r w:rsidR="00DE29BC" w:rsidRPr="005B62C8">
                <w:rPr>
                  <w:rFonts w:eastAsia="Calibri" w:cs="Calibri"/>
                  <w:color w:val="auto"/>
                  <w:sz w:val="16"/>
                  <w:szCs w:val="16"/>
                  <w:u w:val="single"/>
                  <w:lang w:eastAsia="sl-SI"/>
                </w:rPr>
                <w:t>Število živorojenih, živorojeni na 1000 prebivalcev,</w:t>
              </w:r>
            </w:hyperlink>
            <w:r w:rsidR="00DE29BC" w:rsidRPr="005B62C8">
              <w:rPr>
                <w:rFonts w:eastAsia="Calibri" w:cs="Calibri"/>
                <w:color w:val="auto"/>
                <w:sz w:val="16"/>
                <w:szCs w:val="16"/>
                <w:lang w:eastAsia="sl-SI"/>
              </w:rPr>
              <w:t xml:space="preserve"> statistične regije, 2021</w:t>
            </w:r>
          </w:p>
          <w:p w14:paraId="03B368DC"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66" w:history="1">
              <w:r w:rsidR="00DE29BC" w:rsidRPr="005B62C8">
                <w:rPr>
                  <w:rFonts w:eastAsia="Calibri" w:cs="Calibri"/>
                  <w:color w:val="auto"/>
                  <w:sz w:val="16"/>
                  <w:szCs w:val="16"/>
                  <w:u w:val="single"/>
                  <w:lang w:eastAsia="sl-SI"/>
                </w:rPr>
                <w:t>Naravni prirast,</w:t>
              </w:r>
            </w:hyperlink>
            <w:r w:rsidR="00DE29BC" w:rsidRPr="005B62C8">
              <w:rPr>
                <w:rFonts w:eastAsia="Calibri" w:cs="Calibri"/>
                <w:color w:val="auto"/>
                <w:sz w:val="16"/>
                <w:szCs w:val="16"/>
                <w:lang w:eastAsia="sl-SI"/>
              </w:rPr>
              <w:t xml:space="preserve"> statistične regije, 2021</w:t>
            </w:r>
          </w:p>
          <w:p w14:paraId="14CA6B15"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67" w:history="1">
              <w:r w:rsidR="00DE29BC" w:rsidRPr="005B62C8">
                <w:rPr>
                  <w:rFonts w:eastAsia="Times New Roman" w:cs="Calibri"/>
                  <w:color w:val="auto"/>
                  <w:sz w:val="16"/>
                  <w:szCs w:val="16"/>
                  <w:u w:val="single"/>
                  <w:lang w:eastAsia="sl-SI"/>
                </w:rPr>
                <w:t>Živorojeni, živorojeni na 1000 prebivalcev,</w:t>
              </w:r>
            </w:hyperlink>
            <w:r w:rsidR="00DE29BC" w:rsidRPr="005B62C8">
              <w:rPr>
                <w:rFonts w:eastAsia="Times New Roman" w:cs="Calibri"/>
                <w:color w:val="auto"/>
                <w:sz w:val="16"/>
                <w:szCs w:val="16"/>
                <w:lang w:eastAsia="sl-SI"/>
              </w:rPr>
              <w:t xml:space="preserve"> občine, 2021</w:t>
            </w:r>
          </w:p>
        </w:tc>
        <w:tc>
          <w:tcPr>
            <w:tcW w:w="709" w:type="dxa"/>
          </w:tcPr>
          <w:p w14:paraId="347AD015"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668D8C18"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5F1B65DA" w14:textId="77777777" w:rsidTr="00DE5FAD">
        <w:trPr>
          <w:trHeight w:val="567"/>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5E0D2D03"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Zdravje</w:t>
            </w:r>
          </w:p>
          <w:p w14:paraId="3A84AFD2"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0F59DC11"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055C2450"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Smrtnost v prometnih nesrečah</w:t>
            </w:r>
          </w:p>
          <w:p w14:paraId="3AE9C404"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351194B6"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68" w:history="1">
              <w:r w:rsidR="00DE29BC" w:rsidRPr="005B62C8">
                <w:rPr>
                  <w:rFonts w:eastAsia="Times New Roman" w:cs="Calibri"/>
                  <w:color w:val="auto"/>
                  <w:sz w:val="16"/>
                  <w:szCs w:val="16"/>
                  <w:u w:val="single"/>
                  <w:lang w:eastAsia="sl-SI"/>
                </w:rPr>
                <w:t>Število umrlih v cestnoprometnih nesrečah na 10.000 prebivalcev</w:t>
              </w:r>
            </w:hyperlink>
            <w:r w:rsidR="00DE29BC" w:rsidRPr="005B62C8">
              <w:rPr>
                <w:rFonts w:eastAsia="Times New Roman" w:cs="Calibri"/>
                <w:color w:val="auto"/>
                <w:sz w:val="16"/>
                <w:szCs w:val="16"/>
                <w:lang w:eastAsia="sl-SI"/>
              </w:rPr>
              <w:t>, statistične regije, 2021</w:t>
            </w:r>
          </w:p>
        </w:tc>
        <w:tc>
          <w:tcPr>
            <w:tcW w:w="709" w:type="dxa"/>
          </w:tcPr>
          <w:p w14:paraId="7E82D9FD"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7CF1B0DF"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3FD3CB5F" w14:textId="77777777" w:rsidTr="00DE5F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391F4C5D"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00C16268"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Nevarnost industrijskih nesreč</w:t>
            </w:r>
          </w:p>
          <w:p w14:paraId="15E8E25C"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2240AE34" w14:textId="34584070" w:rsidR="00DE29BC" w:rsidRPr="005B62C8" w:rsidRDefault="00DE5FAD"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2667CA82"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76D0B59A"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478E4017" w14:textId="77777777" w:rsidTr="00DE5FAD">
        <w:trPr>
          <w:trHeight w:val="726"/>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3B2DC577"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65FD4AC8"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Pričakovano trajanje življenja</w:t>
            </w:r>
          </w:p>
          <w:p w14:paraId="412AD1B8"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22BC4B60"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69" w:history="1">
              <w:r w:rsidR="00DE29BC" w:rsidRPr="005B62C8">
                <w:rPr>
                  <w:rFonts w:eastAsia="Times New Roman" w:cs="Calibri"/>
                  <w:color w:val="auto"/>
                  <w:sz w:val="16"/>
                  <w:szCs w:val="16"/>
                  <w:u w:val="single"/>
                  <w:lang w:eastAsia="sl-SI"/>
                </w:rPr>
                <w:t>Pričakovano trajanje življenja ob rojstvu po spolu</w:t>
              </w:r>
            </w:hyperlink>
            <w:r w:rsidR="00DE29BC" w:rsidRPr="005B62C8">
              <w:rPr>
                <w:rFonts w:eastAsia="Times New Roman" w:cs="Calibri"/>
                <w:color w:val="auto"/>
                <w:sz w:val="16"/>
                <w:szCs w:val="16"/>
                <w:lang w:eastAsia="sl-SI"/>
              </w:rPr>
              <w:t>, statistične regije, 2021</w:t>
            </w:r>
          </w:p>
          <w:p w14:paraId="2CA458F3"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70" w:history="1">
              <w:r w:rsidR="00DE29BC" w:rsidRPr="005B62C8">
                <w:rPr>
                  <w:rFonts w:eastAsia="Times New Roman" w:cs="Calibri"/>
                  <w:color w:val="auto"/>
                  <w:sz w:val="16"/>
                  <w:szCs w:val="16"/>
                  <w:u w:val="single"/>
                  <w:lang w:eastAsia="sl-SI"/>
                </w:rPr>
                <w:t>Povprečna starost</w:t>
              </w:r>
            </w:hyperlink>
            <w:r w:rsidR="00DE29BC" w:rsidRPr="005B62C8">
              <w:rPr>
                <w:rFonts w:eastAsia="Times New Roman" w:cs="Calibri"/>
                <w:color w:val="auto"/>
                <w:sz w:val="16"/>
                <w:szCs w:val="16"/>
                <w:lang w:eastAsia="sl-SI"/>
              </w:rPr>
              <w:t>, občine, 2021, 2022</w:t>
            </w:r>
          </w:p>
        </w:tc>
        <w:tc>
          <w:tcPr>
            <w:tcW w:w="709" w:type="dxa"/>
          </w:tcPr>
          <w:p w14:paraId="37F52929"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5338DD4A"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2DEE8A21" w14:textId="77777777" w:rsidTr="00DE5F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50859CD5" w14:textId="6FD2AF6B"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Družbene neenakosti in družbeno varstvo</w:t>
            </w:r>
          </w:p>
          <w:p w14:paraId="30DE8573"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p w14:paraId="63B26019"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 </w:t>
            </w:r>
          </w:p>
        </w:tc>
        <w:tc>
          <w:tcPr>
            <w:tcW w:w="2552" w:type="dxa"/>
            <w:noWrap/>
            <w:hideMark/>
          </w:tcPr>
          <w:p w14:paraId="4D1D7852"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Razporeditev prihodka</w:t>
            </w:r>
          </w:p>
          <w:p w14:paraId="7E9DC870"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061F6B0D"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71" w:history="1">
              <w:r w:rsidR="00DE29BC" w:rsidRPr="005B62C8">
                <w:rPr>
                  <w:rFonts w:eastAsia="Calibri" w:cs="Calibri"/>
                  <w:color w:val="auto"/>
                  <w:sz w:val="16"/>
                  <w:szCs w:val="16"/>
                  <w:u w:val="single"/>
                  <w:lang w:eastAsia="sl-SI"/>
                </w:rPr>
                <w:t>Neto prejeti dohodek prebivalcev,</w:t>
              </w:r>
            </w:hyperlink>
            <w:r w:rsidR="00DE29BC" w:rsidRPr="005B62C8">
              <w:rPr>
                <w:rFonts w:eastAsia="Calibri" w:cs="Calibri"/>
                <w:color w:val="auto"/>
                <w:sz w:val="16"/>
                <w:szCs w:val="16"/>
                <w:lang w:eastAsia="sl-SI"/>
              </w:rPr>
              <w:t xml:space="preserve"> občine, 2020</w:t>
            </w:r>
          </w:p>
        </w:tc>
        <w:tc>
          <w:tcPr>
            <w:tcW w:w="709" w:type="dxa"/>
          </w:tcPr>
          <w:p w14:paraId="7E5A76A9"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6F872049"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7DE975A6" w14:textId="77777777" w:rsidTr="00DE5FAD">
        <w:trPr>
          <w:trHeight w:val="756"/>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3335E65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35D23C9F"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Brezposelnost</w:t>
            </w:r>
          </w:p>
          <w:p w14:paraId="5D6C6F42"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23F52C77"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0FB7A3E1"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1316AFA1"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72" w:history="1">
              <w:r w:rsidR="00DE29BC" w:rsidRPr="005B62C8">
                <w:rPr>
                  <w:rFonts w:eastAsia="Calibri" w:cs="Calibri"/>
                  <w:color w:val="auto"/>
                  <w:sz w:val="16"/>
                  <w:szCs w:val="16"/>
                  <w:u w:val="single"/>
                  <w:lang w:eastAsia="sl-SI"/>
                </w:rPr>
                <w:t>Število delovno aktivnih prebivalcev, stopnja delovne aktivnosti,</w:t>
              </w:r>
            </w:hyperlink>
            <w:r w:rsidR="00DE29BC" w:rsidRPr="005B62C8">
              <w:rPr>
                <w:rFonts w:eastAsia="Calibri" w:cs="Calibri"/>
                <w:color w:val="auto"/>
                <w:sz w:val="16"/>
                <w:szCs w:val="16"/>
                <w:lang w:eastAsia="sl-SI"/>
              </w:rPr>
              <w:t xml:space="preserve"> statistične regije, 2021</w:t>
            </w:r>
          </w:p>
          <w:p w14:paraId="685C7280"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73" w:history="1">
              <w:r w:rsidR="00DE29BC" w:rsidRPr="005B62C8">
                <w:rPr>
                  <w:rFonts w:eastAsia="Times New Roman" w:cs="Calibri"/>
                  <w:color w:val="auto"/>
                  <w:sz w:val="16"/>
                  <w:szCs w:val="16"/>
                  <w:u w:val="single"/>
                  <w:lang w:eastAsia="sl-SI"/>
                </w:rPr>
                <w:t>Stopnja delovne aktivnosti,</w:t>
              </w:r>
            </w:hyperlink>
            <w:r w:rsidR="00DE29BC" w:rsidRPr="005B62C8">
              <w:rPr>
                <w:rFonts w:eastAsia="Times New Roman" w:cs="Calibri"/>
                <w:color w:val="auto"/>
                <w:sz w:val="16"/>
                <w:szCs w:val="16"/>
                <w:lang w:eastAsia="sl-SI"/>
              </w:rPr>
              <w:t xml:space="preserve"> občine, 2021</w:t>
            </w:r>
          </w:p>
        </w:tc>
        <w:tc>
          <w:tcPr>
            <w:tcW w:w="709" w:type="dxa"/>
          </w:tcPr>
          <w:p w14:paraId="3DA18F7D"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7A0A72F7"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5B5BF6A8" w14:textId="77777777" w:rsidTr="00DE5FA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00534E54"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16F0AB15"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Skrb za ostarele</w:t>
            </w:r>
          </w:p>
          <w:p w14:paraId="29E011CF"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1417F77E"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74" w:history="1">
              <w:r w:rsidR="00DE29BC" w:rsidRPr="005B62C8">
                <w:rPr>
                  <w:rFonts w:eastAsia="Times New Roman" w:cs="Calibri"/>
                  <w:color w:val="auto"/>
                  <w:sz w:val="16"/>
                  <w:szCs w:val="16"/>
                  <w:u w:val="single"/>
                  <w:lang w:eastAsia="sl-SI"/>
                </w:rPr>
                <w:t>Koeficient starostne odvisnosti starih,</w:t>
              </w:r>
            </w:hyperlink>
            <w:r w:rsidR="00DE29BC" w:rsidRPr="005B62C8">
              <w:rPr>
                <w:rFonts w:eastAsia="Times New Roman" w:cs="Calibri"/>
                <w:color w:val="auto"/>
                <w:sz w:val="16"/>
                <w:szCs w:val="16"/>
                <w:lang w:eastAsia="sl-SI"/>
              </w:rPr>
              <w:t xml:space="preserve"> statistične regije, 2021</w:t>
            </w:r>
          </w:p>
        </w:tc>
        <w:tc>
          <w:tcPr>
            <w:tcW w:w="709" w:type="dxa"/>
          </w:tcPr>
          <w:p w14:paraId="767E58CA"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68212A2D"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12CCDCF3" w14:textId="77777777" w:rsidTr="00DE5FAD">
        <w:trPr>
          <w:trHeight w:val="941"/>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721283F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4B5D7B03"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Revščina</w:t>
            </w:r>
          </w:p>
          <w:p w14:paraId="5C450BAA"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5FDD4FF9"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4851EDC8"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0A1BE1D5"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6AB3697D"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75" w:anchor="lang=sl&amp;tid=198&amp;sid=2&amp;vid=25273&amp;p={&quot;cm&quot;:0,&quot;cb&quot;:4,&quot;cp&quot;:&quot;YlOrRd&quot;,&quot;cba&quot;:[null,14.9,15,15.9,16,16.9,17,null],&quot;inverse_pallete_checkbox&quot;:false,&quot;decimals&quot;:1}&amp;z=8&amp;o=0.7&amp;c={&quot;lat&quot;:46.154841500169766,&quot;lng&quot;:14.994999999999997}" w:history="1">
              <w:r w:rsidR="00DE29BC" w:rsidRPr="005B62C8">
                <w:rPr>
                  <w:rFonts w:eastAsia="Calibri" w:cs="Calibri"/>
                  <w:color w:val="auto"/>
                  <w:sz w:val="16"/>
                  <w:szCs w:val="16"/>
                  <w:u w:val="single"/>
                  <w:lang w:eastAsia="sl-SI"/>
                </w:rPr>
                <w:t>Stopnja tveganja socialne izključenosti,</w:t>
              </w:r>
            </w:hyperlink>
            <w:r w:rsidR="00DE29BC" w:rsidRPr="005B62C8">
              <w:rPr>
                <w:rFonts w:eastAsia="Calibri" w:cs="Calibri"/>
                <w:color w:val="auto"/>
                <w:sz w:val="16"/>
                <w:szCs w:val="16"/>
                <w:lang w:eastAsia="sl-SI"/>
              </w:rPr>
              <w:t xml:space="preserve"> statistične regije, 2021, </w:t>
            </w:r>
          </w:p>
          <w:p w14:paraId="7FE2DAB1"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76" w:anchor="lang=sl&amp;tid=199&amp;sid=2&amp;vid=25274&amp;p={&quot;cm&quot;:0,&quot;cb&quot;:4,&quot;cp&quot;:&quot;YlOrRd&quot;,&quot;cba&quot;:[null,9.9,10,12.9,13,15.9,16,null],&quot;inverse_pallete_checkbox&quot;:false,&quot;decimals&quot;:1}&amp;z=8&amp;o=0.7&amp;c={&quot;lat&quot;:46.154841500169766,&quot;lng&quot;:14.994999999999997}" w:history="1">
              <w:r w:rsidR="00DE29BC" w:rsidRPr="005B62C8">
                <w:rPr>
                  <w:rFonts w:eastAsia="Calibri" w:cs="Calibri"/>
                  <w:color w:val="auto"/>
                  <w:sz w:val="16"/>
                  <w:szCs w:val="16"/>
                  <w:u w:val="single"/>
                  <w:lang w:eastAsia="sl-SI"/>
                </w:rPr>
                <w:t>Stopnja tveganja revščine</w:t>
              </w:r>
            </w:hyperlink>
            <w:r w:rsidR="00DE29BC" w:rsidRPr="005B62C8">
              <w:rPr>
                <w:rFonts w:eastAsia="Calibri" w:cs="Calibri"/>
                <w:color w:val="auto"/>
                <w:sz w:val="16"/>
                <w:szCs w:val="16"/>
                <w:lang w:eastAsia="sl-SI"/>
              </w:rPr>
              <w:t xml:space="preserve">, </w:t>
            </w:r>
            <w:proofErr w:type="spellStart"/>
            <w:r w:rsidR="00DE29BC" w:rsidRPr="005B62C8">
              <w:rPr>
                <w:rFonts w:eastAsia="Calibri" w:cs="Calibri"/>
                <w:color w:val="auto"/>
                <w:sz w:val="16"/>
                <w:szCs w:val="16"/>
                <w:lang w:eastAsia="sl-SI"/>
              </w:rPr>
              <w:t>ststistične</w:t>
            </w:r>
            <w:proofErr w:type="spellEnd"/>
            <w:r w:rsidR="00DE29BC" w:rsidRPr="005B62C8">
              <w:rPr>
                <w:rFonts w:eastAsia="Calibri" w:cs="Calibri"/>
                <w:color w:val="auto"/>
                <w:sz w:val="16"/>
                <w:szCs w:val="16"/>
                <w:lang w:eastAsia="sl-SI"/>
              </w:rPr>
              <w:t xml:space="preserve"> regije, 2021</w:t>
            </w:r>
          </w:p>
          <w:p w14:paraId="3CECA2ED"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77" w:anchor="lang=sl&amp;tid=202&amp;sid=2&amp;vid=25277&amp;p={&quot;cm&quot;:0,&quot;cb&quot;:4,&quot;cp&quot;:&quot;YlOrRd&quot;,&quot;cba&quot;:[null,9.9,10,10.9,11,11.9,12,null],&quot;inverse_pallete_checkbox&quot;:false,&quot;decimals&quot;:1}&amp;z=8&amp;o=0.7&amp;c={&quot;lat&quot;:46.154841500169766,&quot;lng&quot;:14.994999999999997}" w:history="1">
              <w:r w:rsidR="00DE29BC" w:rsidRPr="005B62C8">
                <w:rPr>
                  <w:rFonts w:eastAsia="Calibri" w:cs="Calibri"/>
                  <w:color w:val="auto"/>
                  <w:sz w:val="16"/>
                  <w:szCs w:val="16"/>
                  <w:u w:val="single"/>
                  <w:lang w:eastAsia="sl-SI"/>
                </w:rPr>
                <w:t>Stopnja prenaseljenosti stanovanja,</w:t>
              </w:r>
            </w:hyperlink>
            <w:r w:rsidR="00DE29BC" w:rsidRPr="005B62C8">
              <w:rPr>
                <w:rFonts w:eastAsia="Calibri" w:cs="Calibri"/>
                <w:color w:val="auto"/>
                <w:sz w:val="16"/>
                <w:szCs w:val="16"/>
                <w:lang w:eastAsia="sl-SI"/>
              </w:rPr>
              <w:t xml:space="preserve"> statistične regije, 2021</w:t>
            </w:r>
          </w:p>
          <w:p w14:paraId="5D3323DB"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78" w:history="1">
              <w:r w:rsidR="00DE29BC" w:rsidRPr="005B62C8">
                <w:rPr>
                  <w:rFonts w:eastAsia="Calibri" w:cs="Calibri"/>
                  <w:color w:val="auto"/>
                  <w:sz w:val="16"/>
                  <w:szCs w:val="16"/>
                  <w:u w:val="single"/>
                  <w:lang w:eastAsia="sl-SI"/>
                </w:rPr>
                <w:t>Neto prejeti dohodek prebivalcev,</w:t>
              </w:r>
            </w:hyperlink>
            <w:r w:rsidR="00DE29BC" w:rsidRPr="005B62C8">
              <w:rPr>
                <w:rFonts w:eastAsia="Calibri" w:cs="Calibri"/>
                <w:color w:val="auto"/>
                <w:sz w:val="16"/>
                <w:szCs w:val="16"/>
                <w:lang w:eastAsia="sl-SI"/>
              </w:rPr>
              <w:t xml:space="preserve"> občine, 2020</w:t>
            </w:r>
          </w:p>
        </w:tc>
        <w:tc>
          <w:tcPr>
            <w:tcW w:w="709" w:type="dxa"/>
          </w:tcPr>
          <w:p w14:paraId="0DF36686"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4DB0CD9D"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6249D351" w14:textId="77777777" w:rsidTr="00DE5FAD">
        <w:trPr>
          <w:cnfStyle w:val="000000100000" w:firstRow="0" w:lastRow="0" w:firstColumn="0" w:lastColumn="0" w:oddVBand="0" w:evenVBand="0" w:oddHBand="1" w:evenHBand="0" w:firstRowFirstColumn="0" w:firstRowLastColumn="0" w:lastRowFirstColumn="0" w:lastRowLastColumn="0"/>
          <w:trHeight w:val="941"/>
        </w:trPr>
        <w:tc>
          <w:tcPr>
            <w:cnfStyle w:val="001000000000" w:firstRow="0" w:lastRow="0" w:firstColumn="1" w:lastColumn="0" w:oddVBand="0" w:evenVBand="0" w:oddHBand="0" w:evenHBand="0" w:firstRowFirstColumn="0" w:firstRowLastColumn="0" w:lastRowFirstColumn="0" w:lastRowLastColumn="0"/>
            <w:tcW w:w="1276" w:type="dxa"/>
            <w:vMerge/>
            <w:noWrap/>
          </w:tcPr>
          <w:p w14:paraId="584512BE"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tcPr>
          <w:p w14:paraId="6CECF343"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 xml:space="preserve">Dostopnost stanovanj </w:t>
            </w:r>
          </w:p>
          <w:p w14:paraId="593D554A"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p w14:paraId="20FDCCC7"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p w14:paraId="43A5C06A"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48D37F58"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79" w:anchor="lang=sl&amp;tid=302&amp;sid=2&amp;vid=25176&amp;p={&quot;cm&quot;:0,&quot;cb&quot;:4,&quot;cp&quot;:&quot;YlOrRd&quot;,&quot;cba&quot;:[null,399,400,414,415,429,430,null],&quot;inverse_pallete_checkbox&quot;:false,&quot;decimals&quot;:0}&amp;z=8&amp;o=0.7&amp;c={&quot;lat&quot;:46.154841500169766,&quot;lng&quot;:14.994999999999997}" w:history="1">
              <w:r w:rsidR="00DE29BC" w:rsidRPr="005B62C8">
                <w:rPr>
                  <w:rFonts w:eastAsia="Calibri" w:cs="Calibri"/>
                  <w:color w:val="auto"/>
                  <w:sz w:val="16"/>
                  <w:szCs w:val="16"/>
                  <w:u w:val="single"/>
                  <w:lang w:eastAsia="sl-SI"/>
                </w:rPr>
                <w:t>Stanovanja na prebivalca,</w:t>
              </w:r>
            </w:hyperlink>
            <w:r w:rsidR="00DE29BC" w:rsidRPr="005B62C8">
              <w:rPr>
                <w:rFonts w:eastAsia="Calibri" w:cs="Calibri"/>
                <w:color w:val="auto"/>
                <w:sz w:val="16"/>
                <w:szCs w:val="16"/>
                <w:lang w:eastAsia="sl-SI"/>
              </w:rPr>
              <w:t xml:space="preserve"> statistična regija, 2021</w:t>
            </w:r>
          </w:p>
          <w:p w14:paraId="74C92ED4"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80" w:anchor="lang=sl&amp;tid=202&amp;sid=2&amp;vid=25277&amp;p={&quot;cm&quot;:0,&quot;cb&quot;:4,&quot;cp&quot;:&quot;YlOrRd&quot;,&quot;cba&quot;:[null,9.9,10,10.9,11,11.9,12,null],&quot;inverse_pallete_checkbox&quot;:false,&quot;decimals&quot;:1}&amp;z=8&amp;o=0.7&amp;c={&quot;lat&quot;:46.154841500169766,&quot;lng&quot;:14.994999999999997}" w:history="1">
              <w:r w:rsidR="00DE29BC" w:rsidRPr="005B62C8">
                <w:rPr>
                  <w:rFonts w:eastAsia="Calibri" w:cs="Calibri"/>
                  <w:color w:val="auto"/>
                  <w:sz w:val="16"/>
                  <w:szCs w:val="16"/>
                  <w:u w:val="single"/>
                  <w:lang w:eastAsia="sl-SI"/>
                </w:rPr>
                <w:t>Stopnja prenaseljenosti stanovanja,</w:t>
              </w:r>
            </w:hyperlink>
            <w:r w:rsidR="00DE29BC" w:rsidRPr="005B62C8">
              <w:rPr>
                <w:rFonts w:eastAsia="Calibri" w:cs="Calibri"/>
                <w:color w:val="auto"/>
                <w:sz w:val="16"/>
                <w:szCs w:val="16"/>
                <w:lang w:eastAsia="sl-SI"/>
              </w:rPr>
              <w:t xml:space="preserve"> statistične regije, 2021</w:t>
            </w:r>
          </w:p>
          <w:p w14:paraId="65166F61" w14:textId="7A31B5F8"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hyperlink r:id="rId81" w:anchor="lang=sl&amp;tid=299&amp;sid=2&amp;vid=25180&amp;p={&quot;cm&quot;:0,&quot;cb&quot;:4,&quot;cp&quot;:&quot;YlOrRd&quot;,&quot;cba&quot;:[null,79,80,84,85,89,90,null],&quot;inverse_pallete_checkbox&quot;:false,&quot;decimals&quot;:0}&amp;z=8&amp;o=0.7&amp;c={&quot;lat&quot;:46.154841500169766,&quot;lng&quot;:14.994999999999997}" w:history="1">
              <w:r w:rsidR="00DE29BC" w:rsidRPr="005B62C8">
                <w:rPr>
                  <w:rFonts w:eastAsia="Calibri" w:cs="Calibri"/>
                  <w:color w:val="auto"/>
                  <w:sz w:val="16"/>
                  <w:szCs w:val="16"/>
                  <w:u w:val="single"/>
                  <w:lang w:eastAsia="sl-SI"/>
                </w:rPr>
                <w:t>Povprečna uporabna površina stanovanj</w:t>
              </w:r>
            </w:hyperlink>
            <w:r w:rsidR="00DE29BC" w:rsidRPr="005B62C8">
              <w:rPr>
                <w:rFonts w:eastAsia="Calibri" w:cs="Calibri"/>
                <w:color w:val="auto"/>
                <w:sz w:val="16"/>
                <w:szCs w:val="16"/>
                <w:lang w:eastAsia="sl-SI"/>
              </w:rPr>
              <w:t>, st</w:t>
            </w:r>
            <w:r w:rsidR="002E547A" w:rsidRPr="005B62C8">
              <w:rPr>
                <w:rFonts w:eastAsia="Calibri" w:cs="Calibri"/>
                <w:color w:val="auto"/>
                <w:sz w:val="16"/>
                <w:szCs w:val="16"/>
                <w:lang w:eastAsia="sl-SI"/>
              </w:rPr>
              <w:t>a</w:t>
            </w:r>
            <w:r w:rsidR="00DE29BC" w:rsidRPr="005B62C8">
              <w:rPr>
                <w:rFonts w:eastAsia="Calibri" w:cs="Calibri"/>
                <w:color w:val="auto"/>
                <w:sz w:val="16"/>
                <w:szCs w:val="16"/>
                <w:lang w:eastAsia="sl-SI"/>
              </w:rPr>
              <w:t>tistične regije, 2021</w:t>
            </w:r>
          </w:p>
          <w:p w14:paraId="28BBB987" w14:textId="77777777" w:rsidR="00DE29BC" w:rsidRPr="005B62C8" w:rsidRDefault="00000000"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hyperlink r:id="rId82" w:history="1">
              <w:r w:rsidR="00DE29BC" w:rsidRPr="005B62C8">
                <w:rPr>
                  <w:rFonts w:eastAsia="Times New Roman" w:cs="Calibri"/>
                  <w:color w:val="auto"/>
                  <w:sz w:val="16"/>
                  <w:szCs w:val="16"/>
                  <w:u w:val="single"/>
                  <w:lang w:eastAsia="sl-SI"/>
                </w:rPr>
                <w:t>Izbrani kazalniki stanovanjskega standarda</w:t>
              </w:r>
            </w:hyperlink>
            <w:r w:rsidR="00DE29BC" w:rsidRPr="005B62C8">
              <w:rPr>
                <w:rFonts w:eastAsia="Times New Roman" w:cs="Calibri"/>
                <w:color w:val="auto"/>
                <w:sz w:val="16"/>
                <w:szCs w:val="16"/>
                <w:lang w:eastAsia="sl-SI"/>
              </w:rPr>
              <w:t>, občine, 2021</w:t>
            </w:r>
          </w:p>
        </w:tc>
        <w:tc>
          <w:tcPr>
            <w:tcW w:w="709" w:type="dxa"/>
          </w:tcPr>
          <w:p w14:paraId="44C928FD"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74364D8B"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23366C63" w14:textId="77777777" w:rsidTr="00DE5FAD">
        <w:trPr>
          <w:trHeight w:val="941"/>
        </w:trPr>
        <w:tc>
          <w:tcPr>
            <w:cnfStyle w:val="001000000000" w:firstRow="0" w:lastRow="0" w:firstColumn="1" w:lastColumn="0" w:oddVBand="0" w:evenVBand="0" w:oddHBand="0" w:evenHBand="0" w:firstRowFirstColumn="0" w:firstRowLastColumn="0" w:lastRowFirstColumn="0" w:lastRowLastColumn="0"/>
            <w:tcW w:w="1276" w:type="dxa"/>
            <w:noWrap/>
            <w:hideMark/>
          </w:tcPr>
          <w:p w14:paraId="453CB42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Izobrazba</w:t>
            </w:r>
          </w:p>
        </w:tc>
        <w:tc>
          <w:tcPr>
            <w:tcW w:w="2552" w:type="dxa"/>
            <w:noWrap/>
            <w:hideMark/>
          </w:tcPr>
          <w:p w14:paraId="44D7FAF5"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Stopnja izobrazbe</w:t>
            </w:r>
          </w:p>
          <w:p w14:paraId="2CC36B16"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5FEFFBEA"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14A02072"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p w14:paraId="5E09601F" w14:textId="77777777" w:rsidR="00DE29BC" w:rsidRPr="009203DE" w:rsidRDefault="00DE29BC" w:rsidP="002D09D4">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28B973A2"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83" w:anchor="lang=sl&amp;tid=256&amp;sid=2&amp;vid=24925&amp;p={&quot;cm&quot;:0,&quot;cb&quot;:4,&quot;cp&quot;:&quot;YlOrRd&quot;,&quot;cba&quot;:[null,5,6,7,8,9,10,null],&quot;inverse_pallete_checkbox&quot;:false,&quot;decimals&quot;:0}&amp;z=8&amp;o=0.7&amp;c={&quot;lat&quot;:46.154841500169766,&quot;lng&quot;:14.994999999999997}" w:history="1">
              <w:r w:rsidR="00DE29BC" w:rsidRPr="005B62C8">
                <w:rPr>
                  <w:rFonts w:eastAsia="Calibri" w:cs="Calibri"/>
                  <w:color w:val="auto"/>
                  <w:sz w:val="16"/>
                  <w:szCs w:val="16"/>
                  <w:u w:val="single"/>
                  <w:lang w:eastAsia="sl-SI"/>
                </w:rPr>
                <w:t>Diplomanti</w:t>
              </w:r>
            </w:hyperlink>
            <w:r w:rsidR="00DE29BC" w:rsidRPr="005B62C8">
              <w:rPr>
                <w:rFonts w:eastAsia="Calibri" w:cs="Calibri"/>
                <w:color w:val="auto"/>
                <w:sz w:val="16"/>
                <w:szCs w:val="16"/>
                <w:lang w:eastAsia="sl-SI"/>
              </w:rPr>
              <w:t>, statistične regije, 2021</w:t>
            </w:r>
          </w:p>
          <w:p w14:paraId="6D95D6AE"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Calibri" w:cs="Calibri"/>
                <w:color w:val="auto"/>
                <w:sz w:val="16"/>
                <w:szCs w:val="16"/>
                <w:lang w:eastAsia="sl-SI"/>
              </w:rPr>
            </w:pPr>
            <w:hyperlink r:id="rId84" w:anchor="lang=sl&amp;tid=253&amp;sid=2&amp;vid=25113&amp;p={&quot;cm&quot;:0,&quot;cb&quot;:4,&quot;cp&quot;:&quot;YlOrRd&quot;,&quot;cba&quot;:[null,31,32,33,34,35,36,null],&quot;inverse_pallete_checkbox&quot;:false,&quot;decimals&quot;:0}&amp;z=8&amp;o=0.7&amp;c={&quot;lat&quot;:46.154841500169766,&quot;lng&quot;:14.994999999999997}" w:history="1">
              <w:r w:rsidR="00DE29BC" w:rsidRPr="005B62C8">
                <w:rPr>
                  <w:rFonts w:eastAsia="Calibri" w:cs="Calibri"/>
                  <w:color w:val="auto"/>
                  <w:sz w:val="16"/>
                  <w:szCs w:val="16"/>
                  <w:u w:val="single"/>
                  <w:lang w:eastAsia="sl-SI"/>
                </w:rPr>
                <w:t>Dijaki v srednjih šolah na 1000 prebivalcev,</w:t>
              </w:r>
            </w:hyperlink>
            <w:r w:rsidR="00DE29BC" w:rsidRPr="005B62C8">
              <w:rPr>
                <w:rFonts w:eastAsia="Calibri" w:cs="Calibri"/>
                <w:color w:val="auto"/>
                <w:sz w:val="16"/>
                <w:szCs w:val="16"/>
                <w:lang w:eastAsia="sl-SI"/>
              </w:rPr>
              <w:t xml:space="preserve"> statistične regije, 2021</w:t>
            </w:r>
          </w:p>
          <w:p w14:paraId="2859C055"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85" w:history="1">
              <w:r w:rsidR="00DE29BC" w:rsidRPr="005B62C8">
                <w:rPr>
                  <w:rFonts w:eastAsia="Times New Roman" w:cs="Calibri"/>
                  <w:color w:val="auto"/>
                  <w:sz w:val="16"/>
                  <w:szCs w:val="16"/>
                  <w:u w:val="single"/>
                  <w:lang w:eastAsia="sl-SI"/>
                </w:rPr>
                <w:t>Diplomanti,</w:t>
              </w:r>
            </w:hyperlink>
            <w:r w:rsidR="00DE29BC" w:rsidRPr="005B62C8">
              <w:rPr>
                <w:rFonts w:eastAsia="Times New Roman" w:cs="Calibri"/>
                <w:color w:val="auto"/>
                <w:sz w:val="16"/>
                <w:szCs w:val="16"/>
                <w:lang w:eastAsia="sl-SI"/>
              </w:rPr>
              <w:t xml:space="preserve"> občine, 2021</w:t>
            </w:r>
          </w:p>
          <w:p w14:paraId="16343EBE" w14:textId="77777777" w:rsidR="00DE29BC" w:rsidRPr="005B62C8" w:rsidRDefault="00000000" w:rsidP="009203DE">
            <w:pPr>
              <w:spacing w:before="0" w:after="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hyperlink r:id="rId86" w:history="1">
              <w:r w:rsidR="00DE29BC" w:rsidRPr="005B62C8">
                <w:rPr>
                  <w:rFonts w:eastAsia="Times New Roman" w:cs="Calibri"/>
                  <w:color w:val="auto"/>
                  <w:sz w:val="16"/>
                  <w:szCs w:val="16"/>
                  <w:u w:val="single"/>
                  <w:lang w:eastAsia="sl-SI"/>
                </w:rPr>
                <w:t>Število dijakov na 1000 prebivalcev</w:t>
              </w:r>
            </w:hyperlink>
            <w:r w:rsidR="00DE29BC" w:rsidRPr="005B62C8">
              <w:rPr>
                <w:rFonts w:eastAsia="Times New Roman" w:cs="Calibri"/>
                <w:color w:val="auto"/>
                <w:sz w:val="16"/>
                <w:szCs w:val="16"/>
                <w:lang w:eastAsia="sl-SI"/>
              </w:rPr>
              <w:t>, občine, 2021/22</w:t>
            </w:r>
          </w:p>
        </w:tc>
        <w:tc>
          <w:tcPr>
            <w:tcW w:w="709" w:type="dxa"/>
          </w:tcPr>
          <w:p w14:paraId="6D57CBE6"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5C361E54"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6EF9CEA2" w14:textId="77777777" w:rsidTr="00DE5FA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76" w:type="dxa"/>
            <w:noWrap/>
          </w:tcPr>
          <w:p w14:paraId="79E8CCB5"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Kulturna dediščina</w:t>
            </w:r>
          </w:p>
        </w:tc>
        <w:tc>
          <w:tcPr>
            <w:tcW w:w="2552" w:type="dxa"/>
            <w:noWrap/>
          </w:tcPr>
          <w:p w14:paraId="7302252D" w14:textId="77777777" w:rsidR="00DE29BC" w:rsidRPr="009203DE" w:rsidRDefault="00DE29BC" w:rsidP="002D09D4">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Varstvo kulturne dediščine</w:t>
            </w:r>
          </w:p>
        </w:tc>
        <w:tc>
          <w:tcPr>
            <w:tcW w:w="3827" w:type="dxa"/>
          </w:tcPr>
          <w:p w14:paraId="34591F11" w14:textId="00A08B39" w:rsidR="00DE29BC" w:rsidRPr="005B62C8" w:rsidRDefault="00DE5FAD" w:rsidP="009203DE">
            <w:pPr>
              <w:spacing w:before="0" w:after="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5A09A26B"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3EA8DB82"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406DDE7E" w14:textId="77777777" w:rsidTr="009203DE">
        <w:trPr>
          <w:trHeight w:val="20"/>
        </w:trPr>
        <w:tc>
          <w:tcPr>
            <w:cnfStyle w:val="001000000000" w:firstRow="0" w:lastRow="0" w:firstColumn="1" w:lastColumn="0" w:oddVBand="0" w:evenVBand="0" w:oddHBand="0" w:evenHBand="0" w:firstRowFirstColumn="0" w:firstRowLastColumn="0" w:lastRowFirstColumn="0" w:lastRowLastColumn="0"/>
            <w:tcW w:w="9426" w:type="dxa"/>
            <w:gridSpan w:val="5"/>
            <w:shd w:val="clear" w:color="auto" w:fill="67ABCF"/>
          </w:tcPr>
          <w:p w14:paraId="007916D7" w14:textId="77777777" w:rsidR="00DE29BC" w:rsidRPr="005B62C8" w:rsidRDefault="00DE29BC" w:rsidP="009A7387">
            <w:pPr>
              <w:spacing w:before="0" w:after="160" w:line="259" w:lineRule="auto"/>
              <w:jc w:val="left"/>
              <w:rPr>
                <w:rFonts w:eastAsia="Times New Roman" w:cs="Calibri"/>
                <w:color w:val="auto"/>
                <w:sz w:val="16"/>
                <w:szCs w:val="16"/>
                <w:lang w:eastAsia="sl-SI"/>
              </w:rPr>
            </w:pPr>
            <w:r w:rsidRPr="005B62C8">
              <w:rPr>
                <w:rFonts w:eastAsia="Times New Roman" w:cs="Calibri"/>
                <w:color w:val="auto"/>
                <w:sz w:val="16"/>
                <w:szCs w:val="16"/>
                <w:lang w:eastAsia="sl-SI"/>
              </w:rPr>
              <w:t>PROSTORSKO UPRAVLJANJE</w:t>
            </w:r>
          </w:p>
        </w:tc>
      </w:tr>
      <w:tr w:rsidR="00DE29BC" w:rsidRPr="00B90728" w14:paraId="23D192D2" w14:textId="77777777" w:rsidTr="00DD28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51FD5DF1"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Učinkovitost</w:t>
            </w:r>
          </w:p>
          <w:p w14:paraId="0009C783"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lastRenderedPageBreak/>
              <w:t> </w:t>
            </w:r>
          </w:p>
        </w:tc>
        <w:tc>
          <w:tcPr>
            <w:tcW w:w="2552" w:type="dxa"/>
            <w:noWrap/>
            <w:hideMark/>
          </w:tcPr>
          <w:p w14:paraId="1237A1B8" w14:textId="601EF20A"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lastRenderedPageBreak/>
              <w:t xml:space="preserve">Usposobljenost kadrov za upravljanje s prostorom (število, znanje na področju prostorskega </w:t>
            </w:r>
            <w:r w:rsidRPr="009203DE">
              <w:rPr>
                <w:rFonts w:eastAsia="Times New Roman" w:cs="Calibri"/>
                <w:color w:val="000000"/>
                <w:sz w:val="16"/>
                <w:szCs w:val="16"/>
                <w:lang w:eastAsia="sl-SI"/>
              </w:rPr>
              <w:lastRenderedPageBreak/>
              <w:t>načrtovanja, izvajanja zemljiške politike, priprava projektov it</w:t>
            </w:r>
            <w:r w:rsidR="002E547A" w:rsidRPr="009203DE">
              <w:rPr>
                <w:rFonts w:eastAsia="Times New Roman" w:cs="Calibri"/>
                <w:color w:val="000000"/>
                <w:sz w:val="16"/>
                <w:szCs w:val="16"/>
                <w:lang w:eastAsia="sl-SI"/>
              </w:rPr>
              <w:t>n</w:t>
            </w:r>
            <w:r w:rsidRPr="009203DE">
              <w:rPr>
                <w:rFonts w:eastAsia="Times New Roman" w:cs="Calibri"/>
                <w:color w:val="000000"/>
                <w:sz w:val="16"/>
                <w:szCs w:val="16"/>
                <w:lang w:eastAsia="sl-SI"/>
              </w:rPr>
              <w:t>.)</w:t>
            </w:r>
          </w:p>
          <w:p w14:paraId="7B43BB00"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7069EE78" w14:textId="2A09AAC1" w:rsidR="00DE29BC" w:rsidRPr="005B62C8" w:rsidRDefault="00DE5FAD"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lastRenderedPageBreak/>
              <w:t>/</w:t>
            </w:r>
          </w:p>
        </w:tc>
        <w:tc>
          <w:tcPr>
            <w:tcW w:w="709" w:type="dxa"/>
          </w:tcPr>
          <w:p w14:paraId="2AEE68F5"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173D401F"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71EDAAFB" w14:textId="77777777" w:rsidTr="00DD28CB">
        <w:trPr>
          <w:trHeight w:val="20"/>
        </w:trPr>
        <w:tc>
          <w:tcPr>
            <w:cnfStyle w:val="001000000000" w:firstRow="0" w:lastRow="0" w:firstColumn="1" w:lastColumn="0" w:oddVBand="0" w:evenVBand="0" w:oddHBand="0" w:evenHBand="0" w:firstRowFirstColumn="0" w:firstRowLastColumn="0" w:lastRowFirstColumn="0" w:lastRowLastColumn="0"/>
            <w:tcW w:w="1276" w:type="dxa"/>
            <w:vMerge/>
            <w:noWrap/>
            <w:hideMark/>
          </w:tcPr>
          <w:p w14:paraId="39FA468D"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hideMark/>
          </w:tcPr>
          <w:p w14:paraId="517154E8"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Administrativni stroški</w:t>
            </w:r>
          </w:p>
          <w:p w14:paraId="03D31F47"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556395D9" w14:textId="4FE86590" w:rsidR="00DE29BC" w:rsidRPr="005B62C8" w:rsidRDefault="00DE5FAD"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6878825E"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722E367F"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406F9ABE" w14:textId="77777777" w:rsidTr="00DD28C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6" w:type="dxa"/>
            <w:vMerge/>
            <w:noWrap/>
          </w:tcPr>
          <w:p w14:paraId="45C56156" w14:textId="77777777" w:rsidR="00DE29BC" w:rsidRPr="00DD28CB" w:rsidRDefault="00DE29BC" w:rsidP="009A7387">
            <w:pPr>
              <w:spacing w:before="0" w:after="160" w:line="259" w:lineRule="auto"/>
              <w:jc w:val="left"/>
              <w:rPr>
                <w:rFonts w:eastAsia="Times New Roman" w:cs="Calibri"/>
                <w:color w:val="000000"/>
                <w:sz w:val="16"/>
                <w:szCs w:val="16"/>
                <w:lang w:eastAsia="sl-SI"/>
              </w:rPr>
            </w:pPr>
          </w:p>
        </w:tc>
        <w:tc>
          <w:tcPr>
            <w:tcW w:w="2552" w:type="dxa"/>
            <w:noWrap/>
          </w:tcPr>
          <w:p w14:paraId="4033E759"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Povezovanje prostorskega načrtovanja in krepitev sodelovanja z drugimi sektorji</w:t>
            </w:r>
          </w:p>
        </w:tc>
        <w:tc>
          <w:tcPr>
            <w:tcW w:w="3827" w:type="dxa"/>
          </w:tcPr>
          <w:p w14:paraId="223F29A2" w14:textId="218D142D" w:rsidR="00DE29BC" w:rsidRPr="005B62C8" w:rsidRDefault="00DE5FAD"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6C2CFFB2"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155A3352"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0945A7FE" w14:textId="77777777" w:rsidTr="00DD28CB">
        <w:trPr>
          <w:trHeight w:val="20"/>
        </w:trPr>
        <w:tc>
          <w:tcPr>
            <w:cnfStyle w:val="001000000000" w:firstRow="0" w:lastRow="0" w:firstColumn="1" w:lastColumn="0" w:oddVBand="0" w:evenVBand="0" w:oddHBand="0" w:evenHBand="0" w:firstRowFirstColumn="0" w:firstRowLastColumn="0" w:lastRowFirstColumn="0" w:lastRowLastColumn="0"/>
            <w:tcW w:w="1276" w:type="dxa"/>
            <w:noWrap/>
            <w:hideMark/>
          </w:tcPr>
          <w:p w14:paraId="14904F95"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Subsidiarnost</w:t>
            </w:r>
          </w:p>
        </w:tc>
        <w:tc>
          <w:tcPr>
            <w:tcW w:w="2552" w:type="dxa"/>
            <w:hideMark/>
          </w:tcPr>
          <w:p w14:paraId="7F49B176"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Razporeditev obveznosti in nalog upravljanja s prostorom na različnih administrativnih ravneh</w:t>
            </w:r>
          </w:p>
          <w:p w14:paraId="4929EDC2"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3827" w:type="dxa"/>
          </w:tcPr>
          <w:p w14:paraId="689308E9" w14:textId="3C4BCFD3" w:rsidR="00DE29BC" w:rsidRPr="005B62C8" w:rsidRDefault="00DE5FAD"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6BC9BFE3"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35D36139"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r w:rsidR="00DE29BC" w:rsidRPr="00B90728" w14:paraId="02C4B948" w14:textId="77777777" w:rsidTr="00DD28CB">
        <w:trPr>
          <w:cnfStyle w:val="000000100000" w:firstRow="0" w:lastRow="0" w:firstColumn="0" w:lastColumn="0" w:oddVBand="0" w:evenVBand="0" w:oddHBand="1"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1276" w:type="dxa"/>
            <w:vMerge w:val="restart"/>
            <w:noWrap/>
            <w:hideMark/>
          </w:tcPr>
          <w:p w14:paraId="504A7E69" w14:textId="77777777" w:rsidR="00DE29BC" w:rsidRPr="00DD28CB" w:rsidRDefault="00DE29BC" w:rsidP="009A7387">
            <w:pPr>
              <w:spacing w:before="0" w:after="160" w:line="259" w:lineRule="auto"/>
              <w:jc w:val="left"/>
              <w:rPr>
                <w:rFonts w:eastAsia="Times New Roman" w:cs="Calibri"/>
                <w:color w:val="000000"/>
                <w:sz w:val="16"/>
                <w:szCs w:val="16"/>
                <w:lang w:eastAsia="sl-SI"/>
              </w:rPr>
            </w:pPr>
            <w:r w:rsidRPr="00DD28CB">
              <w:rPr>
                <w:rFonts w:eastAsia="Times New Roman" w:cs="Calibri"/>
                <w:color w:val="000000"/>
                <w:sz w:val="16"/>
                <w:szCs w:val="16"/>
                <w:lang w:eastAsia="sl-SI"/>
              </w:rPr>
              <w:t>Prostorska organizacija</w:t>
            </w:r>
          </w:p>
        </w:tc>
        <w:tc>
          <w:tcPr>
            <w:tcW w:w="2552" w:type="dxa"/>
            <w:hideMark/>
          </w:tcPr>
          <w:p w14:paraId="54E05264"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Obseg centralnih funkcij občinskega središča (povečanje je pozitivno)</w:t>
            </w:r>
            <w:r w:rsidRPr="009203DE">
              <w:rPr>
                <w:rFonts w:eastAsia="Times New Roman" w:cs="Calibri"/>
                <w:color w:val="000000"/>
                <w:sz w:val="16"/>
                <w:szCs w:val="16"/>
                <w:lang w:eastAsia="sl-SI"/>
              </w:rPr>
              <w:br/>
              <w:t>Centralne funkcije: funkcije (naloge ali storitve), ki jih centralno naselje nudi za prebivalce in njegovo okolico, npr. zdravstvena oskrba (bolnišnica), izobraževanje (osnovna šola), itd.</w:t>
            </w:r>
          </w:p>
          <w:p w14:paraId="3CC5B4C6"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3827" w:type="dxa"/>
          </w:tcPr>
          <w:p w14:paraId="07B4DFBB" w14:textId="4370A473" w:rsidR="00DE29BC" w:rsidRPr="005B62C8" w:rsidRDefault="00DE5FAD"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Calibri" w:cs="Calibri"/>
                <w:color w:val="auto"/>
                <w:sz w:val="16"/>
                <w:szCs w:val="16"/>
                <w:lang w:eastAsia="sl-SI"/>
              </w:rPr>
            </w:pPr>
            <w:r w:rsidRPr="005B62C8">
              <w:rPr>
                <w:rFonts w:eastAsia="Calibri" w:cs="Calibri"/>
                <w:color w:val="auto"/>
                <w:sz w:val="16"/>
                <w:szCs w:val="16"/>
                <w:lang w:eastAsia="sl-SI"/>
              </w:rPr>
              <w:t>/</w:t>
            </w:r>
          </w:p>
        </w:tc>
        <w:tc>
          <w:tcPr>
            <w:tcW w:w="709" w:type="dxa"/>
          </w:tcPr>
          <w:p w14:paraId="40F7CD91"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c>
          <w:tcPr>
            <w:tcW w:w="1062" w:type="dxa"/>
          </w:tcPr>
          <w:p w14:paraId="7D961C33" w14:textId="77777777" w:rsidR="00DE29BC" w:rsidRPr="009203DE" w:rsidRDefault="00DE29BC" w:rsidP="009A7387">
            <w:pPr>
              <w:spacing w:before="0" w:after="160" w:line="259" w:lineRule="auto"/>
              <w:jc w:val="lef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6"/>
                <w:szCs w:val="16"/>
                <w:lang w:eastAsia="sl-SI"/>
              </w:rPr>
            </w:pPr>
          </w:p>
        </w:tc>
      </w:tr>
      <w:tr w:rsidR="00DE29BC" w:rsidRPr="00B90728" w14:paraId="58BC1E60" w14:textId="77777777" w:rsidTr="00DD28CB">
        <w:trPr>
          <w:trHeight w:val="20"/>
        </w:trPr>
        <w:tc>
          <w:tcPr>
            <w:cnfStyle w:val="001000000000" w:firstRow="0" w:lastRow="0" w:firstColumn="1" w:lastColumn="0" w:oddVBand="0" w:evenVBand="0" w:oddHBand="0" w:evenHBand="0" w:firstRowFirstColumn="0" w:firstRowLastColumn="0" w:lastRowFirstColumn="0" w:lastRowLastColumn="0"/>
            <w:tcW w:w="1276" w:type="dxa"/>
            <w:vMerge/>
            <w:noWrap/>
          </w:tcPr>
          <w:p w14:paraId="5004B03C" w14:textId="77777777" w:rsidR="00DE29BC" w:rsidRPr="009203DE" w:rsidRDefault="00DE29BC" w:rsidP="009A7387">
            <w:pPr>
              <w:spacing w:before="0" w:after="160" w:line="259" w:lineRule="auto"/>
              <w:jc w:val="left"/>
              <w:rPr>
                <w:rFonts w:eastAsia="Times New Roman" w:cs="Calibri"/>
                <w:b w:val="0"/>
                <w:bCs w:val="0"/>
                <w:color w:val="000000"/>
                <w:sz w:val="16"/>
                <w:szCs w:val="16"/>
                <w:lang w:eastAsia="sl-SI"/>
              </w:rPr>
            </w:pPr>
          </w:p>
        </w:tc>
        <w:tc>
          <w:tcPr>
            <w:tcW w:w="2552" w:type="dxa"/>
          </w:tcPr>
          <w:p w14:paraId="5EE9C6AA"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r w:rsidRPr="009203DE">
              <w:rPr>
                <w:rFonts w:eastAsia="Times New Roman" w:cs="Calibri"/>
                <w:color w:val="000000"/>
                <w:sz w:val="16"/>
                <w:szCs w:val="16"/>
                <w:lang w:eastAsia="sl-SI"/>
              </w:rPr>
              <w:t>Sprememba poselitvene mreže (hierarhično členjeno) omrežje naselij, ki je lahko prikazano tudi z njihovimi gravitacijskimi območji in infrastrukturo. V kolikor naseljem pripišemo mesto na hierarhični lestvici glede na funkcijo, ki jo opravljajo, govorimo o policentričnem sistemu naselij.</w:t>
            </w:r>
          </w:p>
        </w:tc>
        <w:tc>
          <w:tcPr>
            <w:tcW w:w="3827" w:type="dxa"/>
          </w:tcPr>
          <w:p w14:paraId="49774292" w14:textId="53619E9A" w:rsidR="00DE29BC" w:rsidRPr="005B62C8" w:rsidRDefault="00DE5FAD"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auto"/>
                <w:sz w:val="16"/>
                <w:szCs w:val="16"/>
                <w:lang w:eastAsia="sl-SI"/>
              </w:rPr>
            </w:pPr>
            <w:r w:rsidRPr="005B62C8">
              <w:rPr>
                <w:rFonts w:eastAsia="Times New Roman" w:cs="Calibri"/>
                <w:color w:val="auto"/>
                <w:sz w:val="16"/>
                <w:szCs w:val="16"/>
                <w:lang w:eastAsia="sl-SI"/>
              </w:rPr>
              <w:t>/</w:t>
            </w:r>
          </w:p>
        </w:tc>
        <w:tc>
          <w:tcPr>
            <w:tcW w:w="709" w:type="dxa"/>
          </w:tcPr>
          <w:p w14:paraId="7F41BA92"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c>
          <w:tcPr>
            <w:tcW w:w="1062" w:type="dxa"/>
          </w:tcPr>
          <w:p w14:paraId="179F6396" w14:textId="77777777" w:rsidR="00DE29BC" w:rsidRPr="009203DE" w:rsidRDefault="00DE29BC" w:rsidP="009A7387">
            <w:pPr>
              <w:spacing w:before="0" w:after="160" w:line="259" w:lineRule="auto"/>
              <w:jc w:val="lef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6"/>
                <w:szCs w:val="16"/>
                <w:lang w:eastAsia="sl-SI"/>
              </w:rPr>
            </w:pPr>
          </w:p>
        </w:tc>
      </w:tr>
    </w:tbl>
    <w:bookmarkEnd w:id="2"/>
    <w:p w14:paraId="320BC440" w14:textId="1C2A15EB" w:rsidR="00D910B7" w:rsidRDefault="00D910B7" w:rsidP="002233E5">
      <w:pPr>
        <w:keepNext/>
        <w:keepLines/>
        <w:spacing w:before="100" w:beforeAutospacing="1" w:after="0" w:line="252" w:lineRule="auto"/>
        <w:jc w:val="left"/>
        <w:outlineLvl w:val="0"/>
        <w:rPr>
          <w:rFonts w:eastAsia="Calibri" w:cs="Calibri"/>
          <w:b/>
          <w:color w:val="000000"/>
          <w:sz w:val="18"/>
          <w:szCs w:val="22"/>
          <w:lang w:eastAsia="sl-SI"/>
        </w:rPr>
      </w:pPr>
      <w:r>
        <w:rPr>
          <w:rFonts w:eastAsia="Calibri" w:cs="Calibri"/>
          <w:b/>
          <w:color w:val="000000"/>
          <w:sz w:val="18"/>
          <w:szCs w:val="22"/>
          <w:lang w:eastAsia="sl-SI"/>
        </w:rPr>
        <w:t>POVZETEK REZULTATOV IN PRIPOROČILA ZA SPREMEMBO IZBRANE POLITIKE/PREDPISA</w:t>
      </w:r>
    </w:p>
    <w:p w14:paraId="7B649240" w14:textId="77777777" w:rsidR="00D910B7" w:rsidRDefault="00D910B7" w:rsidP="00D910B7">
      <w:pPr>
        <w:keepNext/>
        <w:keepLines/>
        <w:spacing w:before="0" w:after="0" w:line="252" w:lineRule="auto"/>
        <w:jc w:val="left"/>
        <w:outlineLvl w:val="0"/>
        <w:rPr>
          <w:rFonts w:eastAsia="Calibri" w:cs="Calibri"/>
          <w:b/>
          <w:color w:val="000000"/>
          <w:sz w:val="18"/>
          <w:szCs w:val="22"/>
          <w:lang w:eastAsia="sl-SI"/>
        </w:rPr>
      </w:pPr>
    </w:p>
    <w:p w14:paraId="4DA3A1CB" w14:textId="77777777" w:rsidR="00805994" w:rsidRPr="00DD28CB" w:rsidRDefault="00805994" w:rsidP="00805994">
      <w:pPr>
        <w:keepNext/>
        <w:keepLines/>
        <w:spacing w:before="0" w:after="160" w:line="252" w:lineRule="auto"/>
        <w:jc w:val="left"/>
        <w:outlineLvl w:val="0"/>
        <w:rPr>
          <w:rFonts w:eastAsia="Calibri" w:cs="Calibri"/>
          <w:bCs/>
          <w:color w:val="000000"/>
          <w:sz w:val="16"/>
          <w:szCs w:val="20"/>
          <w:lang w:eastAsia="sl-SI"/>
        </w:rPr>
      </w:pPr>
      <w:r w:rsidRPr="00DD28CB">
        <w:rPr>
          <w:rFonts w:eastAsia="Calibri" w:cs="Calibri"/>
          <w:bCs/>
          <w:color w:val="000000"/>
          <w:sz w:val="16"/>
          <w:szCs w:val="20"/>
          <w:lang w:eastAsia="sl-SI"/>
        </w:rPr>
        <w:t>Povzetki preveritve</w:t>
      </w:r>
    </w:p>
    <w:p w14:paraId="1982B780" w14:textId="77777777" w:rsidR="00805994" w:rsidRPr="009203DE" w:rsidRDefault="00805994" w:rsidP="00805994">
      <w:pPr>
        <w:spacing w:before="0" w:after="3" w:line="252" w:lineRule="auto"/>
        <w:ind w:right="14"/>
        <w:jc w:val="left"/>
        <w:rPr>
          <w:rFonts w:eastAsia="Calibri" w:cs="Calibri"/>
          <w:i/>
          <w:color w:val="auto"/>
          <w:sz w:val="16"/>
          <w:szCs w:val="16"/>
          <w:lang w:eastAsia="sl-SI"/>
        </w:rPr>
      </w:pPr>
      <w:r w:rsidRPr="009203DE">
        <w:rPr>
          <w:rFonts w:eastAsia="Calibri" w:cs="Calibri"/>
          <w:i/>
          <w:color w:val="auto"/>
          <w:sz w:val="16"/>
          <w:szCs w:val="16"/>
          <w:lang w:eastAsia="sl-SI"/>
        </w:rPr>
        <w:t>Skladnost ciljev s prioritetami SPRS</w:t>
      </w:r>
    </w:p>
    <w:p w14:paraId="46C6594E" w14:textId="77777777" w:rsidR="00805994" w:rsidRPr="009203DE" w:rsidRDefault="00805994" w:rsidP="00805994">
      <w:pPr>
        <w:shd w:val="clear" w:color="auto" w:fill="E3F4F4"/>
        <w:spacing w:before="0" w:after="160" w:line="259" w:lineRule="auto"/>
        <w:jc w:val="left"/>
        <w:rPr>
          <w:rFonts w:eastAsia="Calibri" w:cs="Calibri"/>
          <w:color w:val="000000"/>
          <w:sz w:val="16"/>
          <w:szCs w:val="16"/>
          <w:lang w:eastAsia="sl-SI"/>
        </w:rPr>
      </w:pPr>
      <w:r w:rsidRPr="009203DE">
        <w:rPr>
          <w:rFonts w:eastAsia="Calibri" w:cs="Poppins"/>
          <w:i/>
          <w:iCs/>
          <w:color w:val="000000"/>
          <w:sz w:val="16"/>
          <w:szCs w:val="16"/>
          <w:shd w:val="clear" w:color="auto" w:fill="E3F4F4"/>
          <w:lang w:eastAsia="sl-SI"/>
        </w:rPr>
        <w:t>Politika/Predpis ima skupaj </w:t>
      </w:r>
      <w:r w:rsidRPr="00DD28CB">
        <w:rPr>
          <w:rFonts w:eastAsia="Calibri" w:cs="Poppins"/>
          <w:b/>
          <w:bCs/>
          <w:i/>
          <w:iCs/>
          <w:color w:val="000000"/>
          <w:sz w:val="16"/>
          <w:szCs w:val="16"/>
          <w:shd w:val="clear" w:color="auto" w:fill="E3F4F4"/>
          <w:lang w:eastAsia="sl-SI"/>
        </w:rPr>
        <w:t>0</w:t>
      </w:r>
      <w:r w:rsidRPr="009203DE">
        <w:rPr>
          <w:rFonts w:eastAsia="Calibri" w:cs="Poppins"/>
          <w:i/>
          <w:iCs/>
          <w:color w:val="000000"/>
          <w:sz w:val="16"/>
          <w:szCs w:val="16"/>
          <w:shd w:val="clear" w:color="auto" w:fill="E3F4F4"/>
          <w:lang w:eastAsia="sl-SI"/>
        </w:rPr>
        <w:t> ciljev. </w:t>
      </w:r>
      <w:r w:rsidRPr="00DD28CB">
        <w:rPr>
          <w:rFonts w:eastAsia="Calibri" w:cs="Poppins"/>
          <w:b/>
          <w:bCs/>
          <w:i/>
          <w:iCs/>
          <w:color w:val="000000"/>
          <w:sz w:val="16"/>
          <w:szCs w:val="16"/>
          <w:shd w:val="clear" w:color="auto" w:fill="E3F4F4"/>
          <w:lang w:eastAsia="sl-SI"/>
        </w:rPr>
        <w:t>0</w:t>
      </w:r>
      <w:r w:rsidRPr="009203DE">
        <w:rPr>
          <w:rFonts w:eastAsia="Calibri" w:cs="Poppins"/>
          <w:i/>
          <w:iCs/>
          <w:color w:val="000000"/>
          <w:sz w:val="16"/>
          <w:szCs w:val="16"/>
          <w:shd w:val="clear" w:color="auto" w:fill="E3F4F4"/>
          <w:lang w:eastAsia="sl-SI"/>
        </w:rPr>
        <w:t> ciljev je v skladu s prioritetami, </w:t>
      </w:r>
      <w:r w:rsidRPr="00DD28CB">
        <w:rPr>
          <w:rFonts w:eastAsia="Calibri" w:cs="Poppins"/>
          <w:b/>
          <w:bCs/>
          <w:i/>
          <w:iCs/>
          <w:color w:val="000000"/>
          <w:sz w:val="16"/>
          <w:szCs w:val="16"/>
          <w:shd w:val="clear" w:color="auto" w:fill="E3F4F4"/>
          <w:lang w:eastAsia="sl-SI"/>
        </w:rPr>
        <w:t>0</w:t>
      </w:r>
      <w:r w:rsidRPr="009203DE">
        <w:rPr>
          <w:rFonts w:eastAsia="Calibri" w:cs="Poppins"/>
          <w:i/>
          <w:iCs/>
          <w:color w:val="000000"/>
          <w:sz w:val="16"/>
          <w:szCs w:val="16"/>
          <w:shd w:val="clear" w:color="auto" w:fill="E3F4F4"/>
          <w:lang w:eastAsia="sl-SI"/>
        </w:rPr>
        <w:t> ciljev ni v skladu s prioritetami. </w:t>
      </w:r>
      <w:r w:rsidRPr="00DD28CB">
        <w:rPr>
          <w:rFonts w:eastAsia="Calibri" w:cs="Poppins"/>
          <w:b/>
          <w:bCs/>
          <w:i/>
          <w:iCs/>
          <w:color w:val="000000"/>
          <w:sz w:val="16"/>
          <w:szCs w:val="16"/>
          <w:shd w:val="clear" w:color="auto" w:fill="E3F4F4"/>
          <w:lang w:eastAsia="sl-SI"/>
        </w:rPr>
        <w:t>0</w:t>
      </w:r>
      <w:r w:rsidRPr="009203DE">
        <w:rPr>
          <w:rFonts w:eastAsia="Calibri" w:cs="Poppins"/>
          <w:i/>
          <w:iCs/>
          <w:color w:val="000000"/>
          <w:sz w:val="16"/>
          <w:szCs w:val="16"/>
          <w:shd w:val="clear" w:color="auto" w:fill="E3F4F4"/>
          <w:lang w:eastAsia="sl-SI"/>
        </w:rPr>
        <w:t> ciljev ni povezanih s SPRS prioritetami. Cilj je skladen z največ prioritetami SPRS. Za cilje , ki so neskladni s prioritetami SPRS, prosimo, pojasnite, zakaj so neskladni.</w:t>
      </w:r>
    </w:p>
    <w:p w14:paraId="425CDAD4" w14:textId="77777777" w:rsidR="00805994" w:rsidRPr="009203DE" w:rsidRDefault="00805994" w:rsidP="00805994">
      <w:pPr>
        <w:spacing w:before="0" w:after="3" w:line="252" w:lineRule="auto"/>
        <w:ind w:right="14"/>
        <w:jc w:val="left"/>
        <w:rPr>
          <w:rFonts w:eastAsia="Calibri" w:cs="Calibri"/>
          <w:i/>
          <w:color w:val="auto"/>
          <w:sz w:val="16"/>
          <w:szCs w:val="16"/>
          <w:lang w:eastAsia="sl-SI"/>
        </w:rPr>
      </w:pPr>
      <w:r w:rsidRPr="009203DE">
        <w:rPr>
          <w:rFonts w:eastAsia="Calibri" w:cs="Calibri"/>
          <w:i/>
          <w:color w:val="auto"/>
          <w:sz w:val="16"/>
          <w:szCs w:val="16"/>
          <w:lang w:eastAsia="sl-SI"/>
        </w:rPr>
        <w:t>Učinek na doseganje prioritet SPRS</w:t>
      </w:r>
    </w:p>
    <w:p w14:paraId="7F43DA84" w14:textId="77777777" w:rsidR="00805994" w:rsidRPr="009203DE" w:rsidRDefault="00805994" w:rsidP="00805994">
      <w:pPr>
        <w:shd w:val="clear" w:color="auto" w:fill="E3F4F4"/>
        <w:spacing w:before="0" w:after="160" w:line="259" w:lineRule="auto"/>
        <w:jc w:val="left"/>
        <w:rPr>
          <w:rFonts w:eastAsia="Calibri" w:cs="Calibri"/>
          <w:color w:val="000000"/>
          <w:sz w:val="16"/>
          <w:szCs w:val="16"/>
          <w:lang w:eastAsia="sl-SI"/>
        </w:rPr>
      </w:pPr>
      <w:r w:rsidRPr="009203DE">
        <w:rPr>
          <w:rFonts w:eastAsia="Calibri" w:cs="Poppins"/>
          <w:i/>
          <w:iCs/>
          <w:color w:val="000000"/>
          <w:sz w:val="16"/>
          <w:szCs w:val="16"/>
          <w:shd w:val="clear" w:color="auto" w:fill="E3F4F4"/>
          <w:lang w:eastAsia="sl-SI"/>
        </w:rPr>
        <w:t>Politika/Predpis bo imel učinek na </w:t>
      </w:r>
      <w:r w:rsidRPr="009203DE">
        <w:rPr>
          <w:rFonts w:eastAsia="Calibri" w:cs="Poppins"/>
          <w:b/>
          <w:bCs/>
          <w:i/>
          <w:iCs/>
          <w:color w:val="000000"/>
          <w:sz w:val="16"/>
          <w:szCs w:val="16"/>
          <w:lang w:eastAsia="sl-SI"/>
        </w:rPr>
        <w:t>0</w:t>
      </w:r>
      <w:r w:rsidRPr="009203DE">
        <w:rPr>
          <w:rFonts w:eastAsia="Calibri" w:cs="Poppins"/>
          <w:i/>
          <w:iCs/>
          <w:color w:val="000000"/>
          <w:sz w:val="16"/>
          <w:szCs w:val="16"/>
          <w:shd w:val="clear" w:color="auto" w:fill="E3F4F4"/>
          <w:lang w:eastAsia="sl-SI"/>
        </w:rPr>
        <w:t> od 14 prioritet. To so: . Na </w:t>
      </w:r>
      <w:r w:rsidRPr="009203DE">
        <w:rPr>
          <w:rFonts w:eastAsia="Calibri" w:cs="Poppins"/>
          <w:b/>
          <w:bCs/>
          <w:i/>
          <w:iCs/>
          <w:color w:val="000000"/>
          <w:sz w:val="16"/>
          <w:szCs w:val="16"/>
          <w:lang w:eastAsia="sl-SI"/>
        </w:rPr>
        <w:t>0</w:t>
      </w:r>
      <w:r w:rsidRPr="009203DE">
        <w:rPr>
          <w:rFonts w:eastAsia="Calibri" w:cs="Poppins"/>
          <w:i/>
          <w:iCs/>
          <w:color w:val="000000"/>
          <w:sz w:val="16"/>
          <w:szCs w:val="16"/>
          <w:shd w:val="clear" w:color="auto" w:fill="E3F4F4"/>
          <w:lang w:eastAsia="sl-SI"/>
        </w:rPr>
        <w:t> od 14 prioritet bo imela politika/predpis učinek mogoče, za </w:t>
      </w:r>
      <w:r w:rsidRPr="009203DE">
        <w:rPr>
          <w:rFonts w:eastAsia="Calibri" w:cs="Poppins"/>
          <w:b/>
          <w:bCs/>
          <w:i/>
          <w:iCs/>
          <w:color w:val="000000"/>
          <w:sz w:val="16"/>
          <w:szCs w:val="16"/>
          <w:lang w:eastAsia="sl-SI"/>
        </w:rPr>
        <w:t>0</w:t>
      </w:r>
      <w:r w:rsidRPr="009203DE">
        <w:rPr>
          <w:rFonts w:eastAsia="Calibri" w:cs="Poppins"/>
          <w:i/>
          <w:iCs/>
          <w:color w:val="000000"/>
          <w:sz w:val="16"/>
          <w:szCs w:val="16"/>
          <w:shd w:val="clear" w:color="auto" w:fill="E3F4F4"/>
          <w:lang w:eastAsia="sl-SI"/>
        </w:rPr>
        <w:t> od 14 prioritet se tega ne da oceniti.</w:t>
      </w:r>
    </w:p>
    <w:p w14:paraId="6923028C" w14:textId="77777777" w:rsidR="00805994" w:rsidRPr="009203DE" w:rsidRDefault="00805994" w:rsidP="00805994">
      <w:pPr>
        <w:spacing w:before="0" w:after="3" w:line="252" w:lineRule="auto"/>
        <w:ind w:right="14"/>
        <w:jc w:val="left"/>
        <w:rPr>
          <w:rFonts w:eastAsia="Calibri" w:cs="Calibri"/>
          <w:i/>
          <w:color w:val="auto"/>
          <w:sz w:val="16"/>
          <w:szCs w:val="16"/>
          <w:lang w:eastAsia="sl-SI"/>
        </w:rPr>
      </w:pPr>
      <w:r w:rsidRPr="009203DE">
        <w:rPr>
          <w:rFonts w:eastAsia="Calibri" w:cs="Calibri"/>
          <w:i/>
          <w:color w:val="auto"/>
          <w:sz w:val="16"/>
          <w:szCs w:val="16"/>
          <w:lang w:eastAsia="sl-SI"/>
        </w:rPr>
        <w:t>Učinek na tematska področja</w:t>
      </w:r>
    </w:p>
    <w:p w14:paraId="7F2593CA" w14:textId="77777777" w:rsidR="00805994" w:rsidRPr="009203DE" w:rsidRDefault="00805994" w:rsidP="00805994">
      <w:pPr>
        <w:keepNext/>
        <w:keepLines/>
        <w:shd w:val="clear" w:color="auto" w:fill="E3F4F4"/>
        <w:spacing w:before="0" w:after="6" w:line="252" w:lineRule="auto"/>
        <w:jc w:val="left"/>
        <w:outlineLvl w:val="0"/>
        <w:rPr>
          <w:rFonts w:eastAsia="Calibri" w:cs="Poppins"/>
          <w:bCs/>
          <w:i/>
          <w:iCs/>
          <w:color w:val="000000"/>
          <w:sz w:val="16"/>
          <w:szCs w:val="16"/>
          <w:shd w:val="clear" w:color="auto" w:fill="E3F4F4"/>
          <w:lang w:eastAsia="sl-SI"/>
        </w:rPr>
      </w:pPr>
      <w:r w:rsidRPr="009203DE">
        <w:rPr>
          <w:rFonts w:eastAsia="Calibri" w:cs="Poppins"/>
          <w:bCs/>
          <w:i/>
          <w:iCs/>
          <w:color w:val="000000"/>
          <w:sz w:val="16"/>
          <w:szCs w:val="16"/>
          <w:shd w:val="clear" w:color="auto" w:fill="E3F4F4"/>
          <w:lang w:eastAsia="sl-SI"/>
        </w:rPr>
        <w:t>Politika/Predpis bo imel skupno učinek na </w:t>
      </w:r>
      <w:r w:rsidRPr="009203DE">
        <w:rPr>
          <w:rFonts w:eastAsia="Calibri" w:cs="Poppins"/>
          <w:bCs/>
          <w:i/>
          <w:iCs/>
          <w:color w:val="000000"/>
          <w:sz w:val="16"/>
          <w:szCs w:val="16"/>
          <w:lang w:eastAsia="sl-SI"/>
        </w:rPr>
        <w:t>0</w:t>
      </w:r>
      <w:r w:rsidRPr="009203DE">
        <w:rPr>
          <w:rFonts w:eastAsia="Calibri" w:cs="Poppins"/>
          <w:bCs/>
          <w:i/>
          <w:iCs/>
          <w:color w:val="000000"/>
          <w:sz w:val="16"/>
          <w:szCs w:val="16"/>
          <w:shd w:val="clear" w:color="auto" w:fill="E3F4F4"/>
          <w:lang w:eastAsia="sl-SI"/>
        </w:rPr>
        <w:t> od </w:t>
      </w:r>
      <w:r w:rsidRPr="009203DE">
        <w:rPr>
          <w:rFonts w:eastAsia="Calibri" w:cs="Poppins"/>
          <w:bCs/>
          <w:i/>
          <w:iCs/>
          <w:color w:val="000000"/>
          <w:sz w:val="16"/>
          <w:szCs w:val="16"/>
          <w:lang w:eastAsia="sl-SI"/>
        </w:rPr>
        <w:t>22</w:t>
      </w:r>
      <w:r w:rsidRPr="009203DE">
        <w:rPr>
          <w:rFonts w:eastAsia="Calibri" w:cs="Poppins"/>
          <w:bCs/>
          <w:i/>
          <w:iCs/>
          <w:color w:val="000000"/>
          <w:sz w:val="16"/>
          <w:szCs w:val="16"/>
          <w:shd w:val="clear" w:color="auto" w:fill="E3F4F4"/>
          <w:lang w:eastAsia="sl-SI"/>
        </w:rPr>
        <w:t> tematskih področij.</w:t>
      </w:r>
      <w:r w:rsidRPr="009203DE">
        <w:rPr>
          <w:rFonts w:eastAsia="Calibri" w:cs="Poppins"/>
          <w:bCs/>
          <w:i/>
          <w:iCs/>
          <w:color w:val="000000"/>
          <w:sz w:val="16"/>
          <w:szCs w:val="16"/>
          <w:lang w:eastAsia="sl-SI"/>
        </w:rPr>
        <w:br/>
      </w:r>
      <w:r w:rsidRPr="009203DE">
        <w:rPr>
          <w:rFonts w:eastAsia="Calibri" w:cs="Poppins"/>
          <w:bCs/>
          <w:i/>
          <w:iCs/>
          <w:color w:val="000000"/>
          <w:sz w:val="16"/>
          <w:szCs w:val="16"/>
          <w:shd w:val="clear" w:color="auto" w:fill="E3F4F4"/>
          <w:lang w:eastAsia="sl-SI"/>
        </w:rPr>
        <w:t>V okviru teme okolje na </w:t>
      </w:r>
      <w:r w:rsidRPr="009203DE">
        <w:rPr>
          <w:rFonts w:eastAsia="Calibri" w:cs="Poppins"/>
          <w:bCs/>
          <w:i/>
          <w:iCs/>
          <w:color w:val="000000"/>
          <w:sz w:val="16"/>
          <w:szCs w:val="16"/>
          <w:lang w:eastAsia="sl-SI"/>
        </w:rPr>
        <w:t>0</w:t>
      </w:r>
      <w:r w:rsidRPr="009203DE">
        <w:rPr>
          <w:rFonts w:eastAsia="Calibri" w:cs="Poppins"/>
          <w:bCs/>
          <w:i/>
          <w:iCs/>
          <w:color w:val="000000"/>
          <w:sz w:val="16"/>
          <w:szCs w:val="16"/>
          <w:shd w:val="clear" w:color="auto" w:fill="E3F4F4"/>
          <w:lang w:eastAsia="sl-SI"/>
        </w:rPr>
        <w:t> od </w:t>
      </w:r>
      <w:r w:rsidRPr="009203DE">
        <w:rPr>
          <w:rFonts w:eastAsia="Calibri" w:cs="Poppins"/>
          <w:bCs/>
          <w:i/>
          <w:iCs/>
          <w:color w:val="000000"/>
          <w:sz w:val="16"/>
          <w:szCs w:val="16"/>
          <w:lang w:eastAsia="sl-SI"/>
        </w:rPr>
        <w:t>6</w:t>
      </w:r>
      <w:r w:rsidRPr="009203DE">
        <w:rPr>
          <w:rFonts w:eastAsia="Calibri" w:cs="Poppins"/>
          <w:bCs/>
          <w:i/>
          <w:iCs/>
          <w:color w:val="000000"/>
          <w:sz w:val="16"/>
          <w:szCs w:val="16"/>
          <w:shd w:val="clear" w:color="auto" w:fill="E3F4F4"/>
          <w:lang w:eastAsia="sl-SI"/>
        </w:rPr>
        <w:t> področij, na temi gospodarstvo na </w:t>
      </w:r>
      <w:r w:rsidRPr="009203DE">
        <w:rPr>
          <w:rFonts w:eastAsia="Calibri" w:cs="Poppins"/>
          <w:bCs/>
          <w:i/>
          <w:iCs/>
          <w:color w:val="000000"/>
          <w:sz w:val="16"/>
          <w:szCs w:val="16"/>
          <w:lang w:eastAsia="sl-SI"/>
        </w:rPr>
        <w:t>0</w:t>
      </w:r>
      <w:r w:rsidRPr="009203DE">
        <w:rPr>
          <w:rFonts w:eastAsia="Calibri" w:cs="Poppins"/>
          <w:bCs/>
          <w:i/>
          <w:iCs/>
          <w:color w:val="000000"/>
          <w:sz w:val="16"/>
          <w:szCs w:val="16"/>
          <w:shd w:val="clear" w:color="auto" w:fill="E3F4F4"/>
          <w:lang w:eastAsia="sl-SI"/>
        </w:rPr>
        <w:t> od </w:t>
      </w:r>
      <w:r w:rsidRPr="009203DE">
        <w:rPr>
          <w:rFonts w:eastAsia="Calibri" w:cs="Poppins"/>
          <w:bCs/>
          <w:i/>
          <w:iCs/>
          <w:color w:val="000000"/>
          <w:sz w:val="16"/>
          <w:szCs w:val="16"/>
          <w:lang w:eastAsia="sl-SI"/>
        </w:rPr>
        <w:t>8</w:t>
      </w:r>
      <w:r w:rsidRPr="009203DE">
        <w:rPr>
          <w:rFonts w:eastAsia="Calibri" w:cs="Poppins"/>
          <w:bCs/>
          <w:i/>
          <w:iCs/>
          <w:color w:val="000000"/>
          <w:sz w:val="16"/>
          <w:szCs w:val="16"/>
          <w:shd w:val="clear" w:color="auto" w:fill="E3F4F4"/>
          <w:lang w:eastAsia="sl-SI"/>
        </w:rPr>
        <w:t> področij, na temi družba na </w:t>
      </w:r>
      <w:r w:rsidRPr="009203DE">
        <w:rPr>
          <w:rFonts w:eastAsia="Calibri" w:cs="Poppins"/>
          <w:bCs/>
          <w:i/>
          <w:iCs/>
          <w:color w:val="000000"/>
          <w:sz w:val="16"/>
          <w:szCs w:val="16"/>
          <w:lang w:eastAsia="sl-SI"/>
        </w:rPr>
        <w:t>0</w:t>
      </w:r>
      <w:r w:rsidRPr="009203DE">
        <w:rPr>
          <w:rFonts w:eastAsia="Calibri" w:cs="Poppins"/>
          <w:bCs/>
          <w:i/>
          <w:iCs/>
          <w:color w:val="000000"/>
          <w:sz w:val="16"/>
          <w:szCs w:val="16"/>
          <w:shd w:val="clear" w:color="auto" w:fill="E3F4F4"/>
          <w:lang w:eastAsia="sl-SI"/>
        </w:rPr>
        <w:t> od </w:t>
      </w:r>
      <w:r w:rsidRPr="009203DE">
        <w:rPr>
          <w:rFonts w:eastAsia="Calibri" w:cs="Poppins"/>
          <w:bCs/>
          <w:i/>
          <w:iCs/>
          <w:color w:val="000000"/>
          <w:sz w:val="16"/>
          <w:szCs w:val="16"/>
          <w:lang w:eastAsia="sl-SI"/>
        </w:rPr>
        <w:t>5</w:t>
      </w:r>
      <w:r w:rsidRPr="009203DE">
        <w:rPr>
          <w:rFonts w:eastAsia="Calibri" w:cs="Poppins"/>
          <w:bCs/>
          <w:i/>
          <w:iCs/>
          <w:color w:val="000000"/>
          <w:sz w:val="16"/>
          <w:szCs w:val="16"/>
          <w:shd w:val="clear" w:color="auto" w:fill="E3F4F4"/>
          <w:lang w:eastAsia="sl-SI"/>
        </w:rPr>
        <w:t> področij, na temi prostorsko upravljanje na </w:t>
      </w:r>
      <w:r w:rsidRPr="009203DE">
        <w:rPr>
          <w:rFonts w:eastAsia="Calibri" w:cs="Poppins"/>
          <w:bCs/>
          <w:i/>
          <w:iCs/>
          <w:color w:val="000000"/>
          <w:sz w:val="16"/>
          <w:szCs w:val="16"/>
          <w:lang w:eastAsia="sl-SI"/>
        </w:rPr>
        <w:t>0</w:t>
      </w:r>
      <w:r w:rsidRPr="009203DE">
        <w:rPr>
          <w:rFonts w:eastAsia="Calibri" w:cs="Poppins"/>
          <w:bCs/>
          <w:i/>
          <w:iCs/>
          <w:color w:val="000000"/>
          <w:sz w:val="16"/>
          <w:szCs w:val="16"/>
          <w:shd w:val="clear" w:color="auto" w:fill="E3F4F4"/>
          <w:lang w:eastAsia="sl-SI"/>
        </w:rPr>
        <w:t> od </w:t>
      </w:r>
      <w:r w:rsidRPr="009203DE">
        <w:rPr>
          <w:rFonts w:eastAsia="Calibri" w:cs="Poppins"/>
          <w:bCs/>
          <w:i/>
          <w:iCs/>
          <w:color w:val="000000"/>
          <w:sz w:val="16"/>
          <w:szCs w:val="16"/>
          <w:lang w:eastAsia="sl-SI"/>
        </w:rPr>
        <w:t>3</w:t>
      </w:r>
      <w:r w:rsidRPr="009203DE">
        <w:rPr>
          <w:rFonts w:eastAsia="Calibri" w:cs="Poppins"/>
          <w:bCs/>
          <w:i/>
          <w:iCs/>
          <w:color w:val="000000"/>
          <w:sz w:val="16"/>
          <w:szCs w:val="16"/>
          <w:shd w:val="clear" w:color="auto" w:fill="E3F4F4"/>
          <w:lang w:eastAsia="sl-SI"/>
        </w:rPr>
        <w:t> področij.</w:t>
      </w:r>
    </w:p>
    <w:p w14:paraId="5FA3B1E7" w14:textId="77777777" w:rsidR="00805994" w:rsidRPr="009203DE" w:rsidRDefault="00805994" w:rsidP="00805994">
      <w:pPr>
        <w:spacing w:before="0" w:after="3" w:line="252" w:lineRule="auto"/>
        <w:ind w:right="14"/>
        <w:jc w:val="left"/>
        <w:rPr>
          <w:rFonts w:eastAsia="Calibri" w:cs="Calibri"/>
          <w:i/>
          <w:color w:val="auto"/>
          <w:sz w:val="16"/>
          <w:szCs w:val="16"/>
          <w:lang w:eastAsia="sl-SI"/>
        </w:rPr>
      </w:pPr>
    </w:p>
    <w:p w14:paraId="25ECDF22" w14:textId="77777777" w:rsidR="00805994" w:rsidRPr="009203DE" w:rsidRDefault="00805994" w:rsidP="00805994">
      <w:pPr>
        <w:spacing w:before="0" w:after="3" w:line="252" w:lineRule="auto"/>
        <w:ind w:right="14"/>
        <w:jc w:val="left"/>
        <w:rPr>
          <w:rFonts w:eastAsia="Calibri" w:cs="Calibri"/>
          <w:color w:val="auto"/>
          <w:sz w:val="16"/>
          <w:szCs w:val="16"/>
          <w:lang w:eastAsia="sl-SI"/>
        </w:rPr>
      </w:pPr>
      <w:r w:rsidRPr="009203DE">
        <w:rPr>
          <w:rFonts w:eastAsia="Calibri" w:cs="Calibri"/>
          <w:i/>
          <w:color w:val="auto"/>
          <w:sz w:val="16"/>
          <w:szCs w:val="16"/>
          <w:lang w:eastAsia="sl-SI"/>
        </w:rPr>
        <w:t>Učinek na prostorske enote</w:t>
      </w:r>
    </w:p>
    <w:p w14:paraId="0B38EAA1" w14:textId="77777777" w:rsidR="00805994" w:rsidRPr="009203DE" w:rsidRDefault="00805994" w:rsidP="00805994">
      <w:pPr>
        <w:shd w:val="clear" w:color="auto" w:fill="E3F4F4"/>
        <w:spacing w:before="0" w:after="313" w:line="252" w:lineRule="auto"/>
        <w:jc w:val="left"/>
        <w:rPr>
          <w:rFonts w:eastAsia="Calibri" w:cs="Poppins"/>
          <w:bCs/>
          <w:i/>
          <w:iCs/>
          <w:color w:val="000000"/>
          <w:sz w:val="16"/>
          <w:szCs w:val="16"/>
          <w:shd w:val="clear" w:color="auto" w:fill="E3F4F4"/>
          <w:lang w:eastAsia="sl-SI"/>
        </w:rPr>
      </w:pPr>
      <w:r w:rsidRPr="009203DE">
        <w:rPr>
          <w:rFonts w:eastAsia="Calibri" w:cs="Poppins"/>
          <w:bCs/>
          <w:i/>
          <w:iCs/>
          <w:color w:val="000000"/>
          <w:sz w:val="16"/>
          <w:szCs w:val="16"/>
          <w:shd w:val="clear" w:color="auto" w:fill="E3F4F4"/>
          <w:lang w:eastAsia="sl-SI"/>
        </w:rPr>
        <w:t>Učinek politike/predpisa bo različen na naslednja območja: . Učinek bo mogoče različen na naslednje območja: .</w:t>
      </w:r>
    </w:p>
    <w:p w14:paraId="218DDCB6" w14:textId="77777777" w:rsidR="00805994" w:rsidRPr="00DD28CB" w:rsidRDefault="00805994" w:rsidP="00805994">
      <w:pPr>
        <w:spacing w:before="0" w:after="313" w:line="252" w:lineRule="auto"/>
        <w:contextualSpacing/>
        <w:jc w:val="left"/>
        <w:rPr>
          <w:rFonts w:eastAsia="Calibri" w:cs="Calibri"/>
          <w:bCs/>
          <w:color w:val="000000"/>
          <w:sz w:val="16"/>
          <w:szCs w:val="16"/>
          <w:lang w:eastAsia="sl-SI"/>
        </w:rPr>
      </w:pPr>
      <w:r w:rsidRPr="00DD28CB">
        <w:rPr>
          <w:rFonts w:eastAsia="Calibri" w:cs="Calibri"/>
          <w:bCs/>
          <w:color w:val="000000"/>
          <w:sz w:val="16"/>
          <w:szCs w:val="16"/>
          <w:lang w:eastAsia="sl-SI"/>
        </w:rPr>
        <w:t xml:space="preserve">Ali je politika/predpis skladna s prioritetami SPRS? </w:t>
      </w:r>
    </w:p>
    <w:p w14:paraId="5A58EAC3" w14:textId="77777777" w:rsidR="00805994" w:rsidRPr="00DD28CB" w:rsidRDefault="00805994" w:rsidP="00805994">
      <w:pPr>
        <w:spacing w:before="0" w:after="313" w:line="252" w:lineRule="auto"/>
        <w:contextualSpacing/>
        <w:jc w:val="left"/>
        <w:rPr>
          <w:rFonts w:eastAsia="Calibri" w:cs="Calibri"/>
          <w:bCs/>
          <w:color w:val="000000"/>
          <w:sz w:val="14"/>
          <w:szCs w:val="14"/>
          <w:lang w:eastAsia="sl-SI"/>
        </w:rPr>
      </w:pPr>
      <w:r w:rsidRPr="00DD28CB">
        <w:rPr>
          <w:rFonts w:eastAsia="Calibri" w:cs="Calibri"/>
          <w:bCs/>
          <w:color w:val="000000"/>
          <w:sz w:val="14"/>
          <w:szCs w:val="14"/>
          <w:lang w:eastAsia="sl-SI"/>
        </w:rPr>
        <w:t>Napišite, za katero prioriteto to velja in obrazložite.</w:t>
      </w:r>
    </w:p>
    <w:p w14:paraId="203320F8" w14:textId="77777777" w:rsidR="00805994" w:rsidRPr="009203DE" w:rsidRDefault="00805994" w:rsidP="00805994">
      <w:pPr>
        <w:shd w:val="clear" w:color="auto" w:fill="D9D9D9" w:themeFill="background1" w:themeFillShade="D9"/>
        <w:spacing w:before="0" w:after="313" w:line="252" w:lineRule="auto"/>
        <w:ind w:right="42"/>
        <w:jc w:val="left"/>
        <w:rPr>
          <w:rFonts w:eastAsia="Calibri" w:cs="Calibri"/>
          <w:color w:val="000000"/>
          <w:sz w:val="16"/>
          <w:szCs w:val="16"/>
          <w:lang w:eastAsia="sl-SI"/>
        </w:rPr>
      </w:pPr>
    </w:p>
    <w:p w14:paraId="648493AC" w14:textId="77777777" w:rsidR="00805994" w:rsidRPr="00DD28CB" w:rsidRDefault="00805994" w:rsidP="00805994">
      <w:pPr>
        <w:spacing w:before="0" w:after="313" w:line="252" w:lineRule="auto"/>
        <w:contextualSpacing/>
        <w:jc w:val="left"/>
        <w:rPr>
          <w:rFonts w:eastAsia="Calibri" w:cs="Calibri"/>
          <w:bCs/>
          <w:color w:val="000000"/>
          <w:sz w:val="16"/>
          <w:szCs w:val="16"/>
          <w:lang w:eastAsia="sl-SI"/>
        </w:rPr>
      </w:pPr>
      <w:r w:rsidRPr="00DD28CB">
        <w:rPr>
          <w:rFonts w:eastAsia="Calibri" w:cs="Calibri"/>
          <w:bCs/>
          <w:color w:val="000000"/>
          <w:sz w:val="16"/>
          <w:szCs w:val="16"/>
          <w:lang w:eastAsia="sl-SI"/>
        </w:rPr>
        <w:t>Kakšen je/bo učinek vaše politike/predpisa v povprečju?</w:t>
      </w:r>
    </w:p>
    <w:p w14:paraId="4D22158F" w14:textId="77777777" w:rsidR="00805994" w:rsidRPr="00DD28CB" w:rsidRDefault="00805994" w:rsidP="00805994">
      <w:pPr>
        <w:spacing w:before="0" w:after="313" w:line="252" w:lineRule="auto"/>
        <w:contextualSpacing/>
        <w:jc w:val="left"/>
        <w:rPr>
          <w:rFonts w:eastAsia="Calibri" w:cs="Calibri"/>
          <w:bCs/>
          <w:color w:val="000000"/>
          <w:sz w:val="14"/>
          <w:szCs w:val="14"/>
          <w:lang w:eastAsia="sl-SI"/>
        </w:rPr>
      </w:pPr>
      <w:r w:rsidRPr="00DD28CB">
        <w:rPr>
          <w:rFonts w:eastAsia="Calibri" w:cs="Calibri"/>
          <w:bCs/>
          <w:color w:val="000000"/>
          <w:sz w:val="14"/>
          <w:szCs w:val="14"/>
          <w:lang w:eastAsia="sl-SI"/>
        </w:rPr>
        <w:t xml:space="preserve">Navedite, na katera področja politika/predpis učinkuje in obrazložite. </w:t>
      </w:r>
    </w:p>
    <w:p w14:paraId="2FA1F441" w14:textId="77777777" w:rsidR="00805994" w:rsidRPr="009203DE" w:rsidRDefault="00805994" w:rsidP="00805994">
      <w:pPr>
        <w:shd w:val="clear" w:color="auto" w:fill="D9D9D9" w:themeFill="background1" w:themeFillShade="D9"/>
        <w:spacing w:before="0" w:after="313" w:line="252" w:lineRule="auto"/>
        <w:ind w:right="42"/>
        <w:jc w:val="left"/>
        <w:rPr>
          <w:rFonts w:eastAsia="Calibri" w:cs="Calibri"/>
          <w:color w:val="000000"/>
          <w:sz w:val="16"/>
          <w:szCs w:val="16"/>
          <w:lang w:eastAsia="sl-SI"/>
        </w:rPr>
      </w:pPr>
    </w:p>
    <w:p w14:paraId="73242B44" w14:textId="77777777" w:rsidR="00805994" w:rsidRDefault="00805994" w:rsidP="00805994">
      <w:pPr>
        <w:spacing w:before="0" w:after="313" w:line="252" w:lineRule="auto"/>
        <w:contextualSpacing/>
        <w:jc w:val="left"/>
        <w:rPr>
          <w:rFonts w:eastAsia="Calibri" w:cs="Calibri"/>
          <w:bCs/>
          <w:color w:val="000000"/>
          <w:sz w:val="16"/>
          <w:szCs w:val="16"/>
          <w:lang w:eastAsia="sl-SI"/>
        </w:rPr>
      </w:pPr>
      <w:r w:rsidRPr="00DD28CB">
        <w:rPr>
          <w:rFonts w:eastAsia="Calibri" w:cs="Calibri"/>
          <w:bCs/>
          <w:color w:val="000000"/>
          <w:sz w:val="16"/>
          <w:szCs w:val="16"/>
          <w:lang w:eastAsia="sl-SI"/>
        </w:rPr>
        <w:lastRenderedPageBreak/>
        <w:t xml:space="preserve">Ali bo imela politika/predpis tudi negativne učinke? </w:t>
      </w:r>
    </w:p>
    <w:p w14:paraId="4D9CBEBF" w14:textId="77777777" w:rsidR="00805994" w:rsidRPr="00DD28CB" w:rsidRDefault="00805994" w:rsidP="00805994">
      <w:pPr>
        <w:spacing w:before="0" w:after="313" w:line="252" w:lineRule="auto"/>
        <w:contextualSpacing/>
        <w:jc w:val="left"/>
        <w:rPr>
          <w:rFonts w:eastAsia="Calibri" w:cs="Calibri"/>
          <w:bCs/>
          <w:color w:val="000000"/>
          <w:sz w:val="14"/>
          <w:szCs w:val="14"/>
          <w:lang w:eastAsia="sl-SI"/>
        </w:rPr>
      </w:pPr>
      <w:r w:rsidRPr="00DD28CB">
        <w:rPr>
          <w:rFonts w:eastAsia="Calibri" w:cs="Calibri"/>
          <w:bCs/>
          <w:color w:val="000000"/>
          <w:sz w:val="14"/>
          <w:szCs w:val="14"/>
          <w:lang w:eastAsia="sl-SI"/>
        </w:rPr>
        <w:t>Za kriterije, za katere ste podali negativno oceno, zapišite, zakaj bo učinek negativen, kateri ukrep ga bo povzročil in kakšno prilagoditev predpisa/politike bi lahko predlagali?</w:t>
      </w:r>
    </w:p>
    <w:p w14:paraId="114E86B9" w14:textId="77777777" w:rsidR="00805994" w:rsidRPr="009203DE" w:rsidRDefault="00805994" w:rsidP="00805994">
      <w:pPr>
        <w:shd w:val="clear" w:color="auto" w:fill="D9D9D9" w:themeFill="background1" w:themeFillShade="D9"/>
        <w:spacing w:before="0" w:after="313" w:line="252" w:lineRule="auto"/>
        <w:ind w:right="42"/>
        <w:jc w:val="left"/>
        <w:rPr>
          <w:rFonts w:eastAsia="Calibri" w:cs="Calibri"/>
          <w:color w:val="000000"/>
          <w:sz w:val="16"/>
          <w:szCs w:val="16"/>
          <w:lang w:eastAsia="sl-SI"/>
        </w:rPr>
      </w:pPr>
    </w:p>
    <w:p w14:paraId="0C9318D0" w14:textId="77777777" w:rsidR="00805994" w:rsidRDefault="00805994" w:rsidP="00805994">
      <w:pPr>
        <w:spacing w:before="0" w:after="313" w:line="252" w:lineRule="auto"/>
        <w:contextualSpacing/>
        <w:jc w:val="left"/>
        <w:rPr>
          <w:rFonts w:eastAsia="Calibri" w:cs="Calibri"/>
          <w:bCs/>
          <w:color w:val="000000"/>
          <w:sz w:val="16"/>
          <w:szCs w:val="16"/>
          <w:lang w:eastAsia="sl-SI"/>
        </w:rPr>
      </w:pPr>
    </w:p>
    <w:p w14:paraId="022BA07C" w14:textId="77777777" w:rsidR="00805994" w:rsidRDefault="00805994" w:rsidP="00805994">
      <w:pPr>
        <w:spacing w:before="0" w:after="313" w:line="252" w:lineRule="auto"/>
        <w:contextualSpacing/>
        <w:jc w:val="left"/>
        <w:rPr>
          <w:rFonts w:eastAsia="Calibri" w:cs="Calibri"/>
          <w:bCs/>
          <w:color w:val="000000"/>
          <w:sz w:val="16"/>
          <w:szCs w:val="16"/>
          <w:lang w:eastAsia="sl-SI"/>
        </w:rPr>
      </w:pPr>
      <w:r>
        <w:rPr>
          <w:rFonts w:eastAsia="Calibri" w:cs="Calibri"/>
          <w:bCs/>
          <w:color w:val="000000"/>
          <w:sz w:val="16"/>
          <w:szCs w:val="16"/>
          <w:lang w:eastAsia="sl-SI"/>
        </w:rPr>
        <w:t>Na katere tipe območij bo politika/predpis učinkoval in kako?</w:t>
      </w:r>
    </w:p>
    <w:p w14:paraId="5EB85C02" w14:textId="77777777" w:rsidR="00805994" w:rsidRPr="00DD28CB" w:rsidRDefault="00805994" w:rsidP="00805994">
      <w:pPr>
        <w:spacing w:before="0" w:after="313" w:line="252" w:lineRule="auto"/>
        <w:contextualSpacing/>
        <w:jc w:val="left"/>
        <w:rPr>
          <w:rFonts w:eastAsia="Calibri" w:cs="Calibri"/>
          <w:bCs/>
          <w:color w:val="000000"/>
          <w:sz w:val="14"/>
          <w:szCs w:val="14"/>
          <w:lang w:eastAsia="sl-SI"/>
        </w:rPr>
      </w:pPr>
      <w:r>
        <w:rPr>
          <w:rFonts w:eastAsia="Calibri" w:cs="Calibri"/>
          <w:bCs/>
          <w:color w:val="000000"/>
          <w:sz w:val="14"/>
          <w:szCs w:val="14"/>
          <w:lang w:eastAsia="sl-SI"/>
        </w:rPr>
        <w:t>V kolikor bo učinek na katerega od območij negativen, tudi pojasnite, kako bi ga naslovili?</w:t>
      </w:r>
    </w:p>
    <w:p w14:paraId="61AEA3F3" w14:textId="77777777" w:rsidR="00805994" w:rsidRPr="009203DE" w:rsidRDefault="00805994" w:rsidP="00805994">
      <w:pPr>
        <w:shd w:val="clear" w:color="auto" w:fill="D9D9D9" w:themeFill="background1" w:themeFillShade="D9"/>
        <w:spacing w:before="0" w:after="313" w:line="252" w:lineRule="auto"/>
        <w:ind w:right="42"/>
        <w:jc w:val="left"/>
        <w:rPr>
          <w:rFonts w:eastAsia="Calibri" w:cs="Calibri"/>
          <w:color w:val="000000"/>
          <w:sz w:val="16"/>
          <w:szCs w:val="16"/>
          <w:lang w:eastAsia="sl-SI"/>
        </w:rPr>
      </w:pPr>
    </w:p>
    <w:p w14:paraId="03D48F5A" w14:textId="77777777" w:rsidR="00805994" w:rsidRDefault="00805994" w:rsidP="00805994">
      <w:pPr>
        <w:spacing w:before="0" w:after="6" w:line="252" w:lineRule="auto"/>
        <w:jc w:val="left"/>
        <w:rPr>
          <w:sz w:val="16"/>
          <w:szCs w:val="16"/>
        </w:rPr>
      </w:pPr>
      <w:r w:rsidRPr="009203DE">
        <w:rPr>
          <w:rFonts w:eastAsia="Calibri" w:cs="Calibri"/>
          <w:b/>
          <w:color w:val="000000"/>
          <w:sz w:val="16"/>
          <w:szCs w:val="16"/>
          <w:lang w:eastAsia="sl-SI"/>
        </w:rPr>
        <w:t>Glede na izvedeno presojo bo učinek politike/predpisa na doseganje prioritet SPRS:</w:t>
      </w:r>
      <w:r w:rsidRPr="009203DE">
        <w:rPr>
          <w:sz w:val="16"/>
          <w:szCs w:val="16"/>
        </w:rPr>
        <w:t xml:space="preserve"> Majhen/srednji/velik.</w:t>
      </w:r>
    </w:p>
    <w:p w14:paraId="0C8C1CA8" w14:textId="77777777" w:rsidR="00805994" w:rsidRDefault="00805994" w:rsidP="00805994">
      <w:pPr>
        <w:spacing w:before="0" w:after="6" w:line="252" w:lineRule="auto"/>
        <w:jc w:val="left"/>
        <w:rPr>
          <w:sz w:val="16"/>
          <w:szCs w:val="16"/>
        </w:rPr>
      </w:pPr>
    </w:p>
    <w:p w14:paraId="76340BE8" w14:textId="69167CF5" w:rsidR="00711409" w:rsidRDefault="00805994" w:rsidP="00805994">
      <w:pPr>
        <w:spacing w:before="0" w:after="6" w:line="252" w:lineRule="auto"/>
        <w:jc w:val="left"/>
        <w:rPr>
          <w:sz w:val="16"/>
          <w:szCs w:val="16"/>
        </w:rPr>
      </w:pPr>
      <w:r>
        <w:rPr>
          <w:sz w:val="16"/>
          <w:szCs w:val="16"/>
        </w:rPr>
        <w:t xml:space="preserve">Rezultate izpolnjenega vprašalnika lahko prenesete </w:t>
      </w:r>
      <w:r w:rsidRPr="00DD28CB">
        <w:rPr>
          <w:sz w:val="16"/>
          <w:szCs w:val="16"/>
          <w:u w:val="single"/>
        </w:rPr>
        <w:t>tukaj</w:t>
      </w:r>
      <w:r>
        <w:rPr>
          <w:sz w:val="16"/>
          <w:szCs w:val="16"/>
        </w:rPr>
        <w:t>.</w:t>
      </w:r>
    </w:p>
    <w:p w14:paraId="72586F8F" w14:textId="77777777" w:rsidR="00257C54" w:rsidRDefault="00257C54" w:rsidP="00805994">
      <w:pPr>
        <w:spacing w:before="0" w:after="6" w:line="252" w:lineRule="auto"/>
        <w:jc w:val="left"/>
        <w:rPr>
          <w:sz w:val="16"/>
          <w:szCs w:val="16"/>
        </w:rPr>
      </w:pPr>
    </w:p>
    <w:p w14:paraId="70C73AE7" w14:textId="77777777" w:rsidR="00257C54" w:rsidRDefault="00257C54" w:rsidP="00805994">
      <w:pPr>
        <w:spacing w:before="0" w:after="6" w:line="252" w:lineRule="auto"/>
        <w:jc w:val="left"/>
        <w:rPr>
          <w:sz w:val="16"/>
          <w:szCs w:val="16"/>
        </w:rPr>
      </w:pPr>
    </w:p>
    <w:p w14:paraId="5C4BABA4" w14:textId="262B9752" w:rsidR="00D910B7" w:rsidRDefault="00D910B7" w:rsidP="00257C54">
      <w:pPr>
        <w:spacing w:before="0" w:after="160" w:line="259" w:lineRule="auto"/>
        <w:jc w:val="left"/>
        <w:rPr>
          <w:sz w:val="16"/>
          <w:szCs w:val="16"/>
        </w:rPr>
        <w:sectPr w:rsidR="00D910B7" w:rsidSect="00234EFE">
          <w:headerReference w:type="default" r:id="rId87"/>
          <w:footerReference w:type="default" r:id="rId88"/>
          <w:pgSz w:w="11906" w:h="16838"/>
          <w:pgMar w:top="1560" w:right="1440" w:bottom="1440" w:left="1440" w:header="426" w:footer="567" w:gutter="113"/>
          <w:cols w:space="708"/>
          <w:docGrid w:linePitch="360"/>
        </w:sectPr>
      </w:pPr>
    </w:p>
    <w:p w14:paraId="64F2CEFB" w14:textId="77777777" w:rsidR="009958F9" w:rsidRDefault="009958F9" w:rsidP="00711409">
      <w:pPr>
        <w:spacing w:before="0" w:after="160" w:line="259" w:lineRule="auto"/>
        <w:jc w:val="left"/>
        <w:rPr>
          <w:sz w:val="16"/>
          <w:szCs w:val="16"/>
        </w:rPr>
      </w:pPr>
    </w:p>
    <w:p w14:paraId="33FCCBDE" w14:textId="77777777" w:rsidR="009958F9" w:rsidRPr="009958F9" w:rsidRDefault="009958F9" w:rsidP="009958F9">
      <w:pPr>
        <w:rPr>
          <w:sz w:val="16"/>
          <w:szCs w:val="16"/>
        </w:rPr>
      </w:pPr>
    </w:p>
    <w:p w14:paraId="377606B6" w14:textId="77777777" w:rsidR="009958F9" w:rsidRPr="009958F9" w:rsidRDefault="009958F9" w:rsidP="009958F9">
      <w:pPr>
        <w:rPr>
          <w:sz w:val="16"/>
          <w:szCs w:val="16"/>
        </w:rPr>
      </w:pPr>
    </w:p>
    <w:p w14:paraId="11E56ACE" w14:textId="77777777" w:rsidR="009958F9" w:rsidRPr="009958F9" w:rsidRDefault="009958F9" w:rsidP="009958F9">
      <w:pPr>
        <w:rPr>
          <w:sz w:val="16"/>
          <w:szCs w:val="16"/>
        </w:rPr>
      </w:pPr>
    </w:p>
    <w:p w14:paraId="74D588E7" w14:textId="77777777" w:rsidR="009958F9" w:rsidRPr="009958F9" w:rsidRDefault="009958F9" w:rsidP="009958F9">
      <w:pPr>
        <w:rPr>
          <w:sz w:val="16"/>
          <w:szCs w:val="16"/>
        </w:rPr>
      </w:pPr>
    </w:p>
    <w:p w14:paraId="64DEF0A5" w14:textId="77777777" w:rsidR="009958F9" w:rsidRPr="009958F9" w:rsidRDefault="009958F9" w:rsidP="009958F9">
      <w:pPr>
        <w:rPr>
          <w:sz w:val="16"/>
          <w:szCs w:val="16"/>
        </w:rPr>
      </w:pPr>
    </w:p>
    <w:p w14:paraId="6AAEC9D8" w14:textId="77777777" w:rsidR="009958F9" w:rsidRDefault="009958F9" w:rsidP="00711409">
      <w:pPr>
        <w:spacing w:before="0" w:after="160" w:line="259" w:lineRule="auto"/>
        <w:jc w:val="left"/>
        <w:rPr>
          <w:sz w:val="16"/>
          <w:szCs w:val="16"/>
        </w:rPr>
      </w:pPr>
    </w:p>
    <w:p w14:paraId="7AA9B57D" w14:textId="5BA48647" w:rsidR="009958F9" w:rsidRDefault="009958F9" w:rsidP="009958F9">
      <w:pPr>
        <w:tabs>
          <w:tab w:val="left" w:pos="6148"/>
        </w:tabs>
        <w:spacing w:before="0" w:after="160" w:line="259" w:lineRule="auto"/>
        <w:jc w:val="left"/>
        <w:rPr>
          <w:sz w:val="16"/>
          <w:szCs w:val="16"/>
        </w:rPr>
      </w:pPr>
      <w:r>
        <w:rPr>
          <w:sz w:val="16"/>
          <w:szCs w:val="16"/>
        </w:rPr>
        <w:tab/>
      </w:r>
    </w:p>
    <w:p w14:paraId="675CD7D8" w14:textId="4E826000" w:rsidR="00805994" w:rsidRPr="00711409" w:rsidRDefault="00805994" w:rsidP="00711409">
      <w:pPr>
        <w:spacing w:before="0" w:after="160" w:line="259" w:lineRule="auto"/>
        <w:jc w:val="left"/>
        <w:rPr>
          <w:sz w:val="16"/>
          <w:szCs w:val="16"/>
        </w:rPr>
      </w:pPr>
      <w:r w:rsidRPr="009958F9">
        <w:rPr>
          <w:sz w:val="16"/>
          <w:szCs w:val="16"/>
        </w:rPr>
        <w:br w:type="page"/>
      </w:r>
      <w:r w:rsidR="00711409" w:rsidRPr="00711409">
        <w:rPr>
          <w:rFonts w:eastAsia="Calibri" w:cs="Calibri"/>
          <w:b/>
          <w:noProof/>
          <w:color w:val="000000"/>
          <w:sz w:val="22"/>
          <w:szCs w:val="28"/>
          <w:lang w:eastAsia="sl-SI"/>
        </w:rPr>
        <w:lastRenderedPageBreak/>
        <mc:AlternateContent>
          <mc:Choice Requires="wps">
            <w:drawing>
              <wp:anchor distT="45720" distB="45720" distL="114300" distR="114300" simplePos="0" relativeHeight="251695118" behindDoc="0" locked="0" layoutInCell="1" allowOverlap="1" wp14:anchorId="1B75516E" wp14:editId="2652E82A">
                <wp:simplePos x="0" y="0"/>
                <wp:positionH relativeFrom="column">
                  <wp:posOffset>1163344</wp:posOffset>
                </wp:positionH>
                <wp:positionV relativeFrom="paragraph">
                  <wp:posOffset>8174355</wp:posOffset>
                </wp:positionV>
                <wp:extent cx="3461613" cy="1404620"/>
                <wp:effectExtent l="0" t="0" r="247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1613" cy="1404620"/>
                        </a:xfrm>
                        <a:prstGeom prst="rect">
                          <a:avLst/>
                        </a:prstGeom>
                        <a:solidFill>
                          <a:srgbClr val="FBD570"/>
                        </a:solidFill>
                        <a:ln w="9525">
                          <a:solidFill>
                            <a:srgbClr val="FBD570"/>
                          </a:solidFill>
                          <a:miter lim="800000"/>
                          <a:headEnd/>
                          <a:tailEnd/>
                        </a:ln>
                      </wps:spPr>
                      <wps:txbx>
                        <w:txbxContent>
                          <w:p w14:paraId="2AE596C0" w14:textId="5A7D12C8" w:rsidR="00190B7B" w:rsidRPr="00C02476" w:rsidRDefault="00190B7B" w:rsidP="00711409">
                            <w:pPr>
                              <w:jc w:val="center"/>
                              <w:rPr>
                                <w:b/>
                                <w:color w:val="FFFFFF" w:themeColor="background1"/>
                                <w:sz w:val="22"/>
                              </w:rPr>
                            </w:pPr>
                            <w:r w:rsidRPr="00C02476">
                              <w:rPr>
                                <w:b/>
                                <w:color w:val="FFFFFF" w:themeColor="background1"/>
                                <w:sz w:val="22"/>
                              </w:rPr>
                              <w:t>www.bf.uni-lj.si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75516E" id="_x0000_t202" coordsize="21600,21600" o:spt="202" path="m,l,21600r21600,l21600,xe">
                <v:stroke joinstyle="miter"/>
                <v:path gradientshapeok="t" o:connecttype="rect"/>
              </v:shapetype>
              <v:shape id="Text Box 2" o:spid="_x0000_s1029" type="#_x0000_t202" style="position:absolute;margin-left:91.6pt;margin-top:643.65pt;width:272.55pt;height:110.6pt;z-index:25169511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" fillcolor="#fbd570" strokecolor="#fbd570">
                <v:textbox style="mso-fit-shape-to-text:t">
                  <w:txbxContent>
                    <w:p w14:paraId="2AE596C0" w14:textId="5A7D12C8" w:rsidR="00190B7B" w:rsidRPr="00C02476" w:rsidRDefault="00190B7B" w:rsidP="00711409">
                      <w:pPr>
                        <w:jc w:val="center"/>
                        <w:rPr>
                          <w:b/>
                          <w:color w:val="FFFFFF" w:themeColor="background1"/>
                          <w:sz w:val="22"/>
                        </w:rPr>
                      </w:pPr>
                      <w:r w:rsidRPr="00C02476">
                        <w:rPr>
                          <w:b/>
                          <w:color w:val="FFFFFF" w:themeColor="background1"/>
                          <w:sz w:val="22"/>
                        </w:rPr>
                        <w:t>www.bf.uni-lj.si</w:t>
                      </w:r>
                    </w:p>
                  </w:txbxContent>
                </v:textbox>
                <w10:wrap type="square"/>
              </v:shape>
            </w:pict>
          </mc:Fallback>
        </mc:AlternateContent>
      </w:r>
      <w:r w:rsidR="00137AB5">
        <w:rPr>
          <w:rFonts w:eastAsia="Calibri" w:cs="Calibri"/>
          <w:b/>
          <w:noProof/>
          <w:color w:val="000000"/>
          <w:sz w:val="22"/>
          <w:szCs w:val="28"/>
          <w:lang w:eastAsia="sl-SI"/>
        </w:rPr>
        <mc:AlternateContent>
          <mc:Choice Requires="wps">
            <w:drawing>
              <wp:anchor distT="0" distB="0" distL="114300" distR="114300" simplePos="0" relativeHeight="251693070" behindDoc="0" locked="0" layoutInCell="1" allowOverlap="1" wp14:anchorId="44BC07CD" wp14:editId="55A1641B">
                <wp:simplePos x="0" y="0"/>
                <wp:positionH relativeFrom="column">
                  <wp:posOffset>-1474886</wp:posOffset>
                </wp:positionH>
                <wp:positionV relativeFrom="paragraph">
                  <wp:posOffset>-1242848</wp:posOffset>
                </wp:positionV>
                <wp:extent cx="8844455" cy="11288110"/>
                <wp:effectExtent l="0" t="0" r="13970" b="27940"/>
                <wp:wrapNone/>
                <wp:docPr id="13" name="Rectangle 13"/>
                <wp:cNvGraphicFramePr/>
                <a:graphic xmlns:a="http://schemas.openxmlformats.org/drawingml/2006/main">
                  <a:graphicData uri="http://schemas.microsoft.com/office/word/2010/wordprocessingShape">
                    <wps:wsp>
                      <wps:cNvSpPr/>
                      <wps:spPr>
                        <a:xfrm>
                          <a:off x="0" y="0"/>
                          <a:ext cx="8844455" cy="11288110"/>
                        </a:xfrm>
                        <a:prstGeom prst="rect">
                          <a:avLst/>
                        </a:prstGeom>
                        <a:solidFill>
                          <a:srgbClr val="FBD570"/>
                        </a:solidFill>
                        <a:ln>
                          <a:solidFill>
                            <a:srgbClr val="FBD57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DEFB4" id="Rectangle 13" o:spid="_x0000_s1026" style="position:absolute;margin-left:-116.15pt;margin-top:-97.85pt;width:696.4pt;height:888.85pt;z-index:251693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" fillcolor="#fbd570" strokecolor="#fbd570" strokeweight="1pt"/>
            </w:pict>
          </mc:Fallback>
        </mc:AlternateContent>
      </w:r>
    </w:p>
    <w:sectPr w:rsidR="00805994" w:rsidRPr="00711409" w:rsidSect="00234EFE">
      <w:headerReference w:type="default" r:id="rId89"/>
      <w:footerReference w:type="default" r:id="rId90"/>
      <w:type w:val="continuous"/>
      <w:pgSz w:w="11906" w:h="16838"/>
      <w:pgMar w:top="1560" w:right="1440" w:bottom="1440" w:left="1440" w:header="426" w:footer="567" w:gutter="1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10EF4" w14:textId="77777777" w:rsidR="00EB05FC" w:rsidRDefault="00EB05FC" w:rsidP="00771AE0">
      <w:pPr>
        <w:spacing w:before="0" w:after="0" w:line="240" w:lineRule="auto"/>
      </w:pPr>
      <w:r>
        <w:separator/>
      </w:r>
    </w:p>
  </w:endnote>
  <w:endnote w:type="continuationSeparator" w:id="0">
    <w:p w14:paraId="674791AF" w14:textId="77777777" w:rsidR="00EB05FC" w:rsidRDefault="00EB05FC" w:rsidP="00771AE0">
      <w:pPr>
        <w:spacing w:before="0" w:after="0" w:line="240" w:lineRule="auto"/>
      </w:pPr>
      <w:r>
        <w:continuationSeparator/>
      </w:r>
    </w:p>
  </w:endnote>
  <w:endnote w:type="continuationNotice" w:id="1">
    <w:p w14:paraId="6391DAD4" w14:textId="77777777" w:rsidR="00EB05FC" w:rsidRDefault="00EB05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altName w:val="Trebuchet MS"/>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nivers Light">
    <w:altName w:val="Univers Light"/>
    <w:charset w:val="00"/>
    <w:family w:val="swiss"/>
    <w:pitch w:val="variable"/>
    <w:sig w:usb0="80000287" w:usb1="00000000" w:usb2="00000000" w:usb3="00000000" w:csb0="0000000F" w:csb1="00000000"/>
  </w:font>
  <w:font w:name="Neue Demos">
    <w:altName w:val="Times New Roman"/>
    <w:panose1 w:val="00000000000000000000"/>
    <w:charset w:val="00"/>
    <w:family w:val="roman"/>
    <w:notTrueType/>
    <w:pitch w:val="default"/>
    <w:sig w:usb0="00000003" w:usb1="00000000" w:usb2="00000000" w:usb3="00000000" w:csb0="00000001"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893417"/>
      <w:docPartObj>
        <w:docPartGallery w:val="Page Numbers (Bottom of Page)"/>
        <w:docPartUnique/>
      </w:docPartObj>
    </w:sdtPr>
    <w:sdtContent>
      <w:p w14:paraId="2160ABF7" w14:textId="77777777" w:rsidR="00190B7B" w:rsidRDefault="00190B7B">
        <w:pPr>
          <w:pStyle w:val="Footer"/>
        </w:pPr>
        <w:r>
          <w:rPr>
            <w:noProof/>
          </w:rPr>
          <mc:AlternateContent>
            <mc:Choice Requires="wps">
              <w:drawing>
                <wp:anchor distT="0" distB="0" distL="114300" distR="114300" simplePos="0" relativeHeight="251675648" behindDoc="0" locked="0" layoutInCell="1" allowOverlap="1" wp14:anchorId="14B1F77A" wp14:editId="412226F4">
                  <wp:simplePos x="0" y="0"/>
                  <wp:positionH relativeFrom="column">
                    <wp:posOffset>2492375</wp:posOffset>
                  </wp:positionH>
                  <wp:positionV relativeFrom="paragraph">
                    <wp:posOffset>3810</wp:posOffset>
                  </wp:positionV>
                  <wp:extent cx="360000" cy="252000"/>
                  <wp:effectExtent l="0" t="0" r="2540" b="0"/>
                  <wp:wrapNone/>
                  <wp:docPr id="3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252000"/>
                          </a:xfrm>
                          <a:prstGeom prst="rect">
                            <a:avLst/>
                          </a:prstGeom>
                          <a:solidFill>
                            <a:srgbClr val="FACC46"/>
                          </a:solidFill>
                          <a:ln w="9525">
                            <a:noFill/>
                            <a:miter lim="800000"/>
                            <a:headEnd/>
                            <a:tailEnd/>
                          </a:ln>
                        </wps:spPr>
                        <wps:txbx>
                          <w:txbxContent>
                            <w:p w14:paraId="350EF90E" w14:textId="77777777" w:rsidR="00190B7B" w:rsidRPr="00520A6F" w:rsidRDefault="00190B7B" w:rsidP="00520A6F">
                              <w:pPr>
                                <w:pStyle w:val="Footer"/>
                                <w:jc w:val="center"/>
                                <w:rPr>
                                  <w:color w:val="3B443F"/>
                                  <w:sz w:val="16"/>
                                </w:rPr>
                              </w:pPr>
                              <w:r w:rsidRPr="00520A6F">
                                <w:rPr>
                                  <w:color w:val="3B443F"/>
                                </w:rPr>
                                <w:fldChar w:fldCharType="begin"/>
                              </w:r>
                              <w:r w:rsidRPr="00520A6F">
                                <w:rPr>
                                  <w:color w:val="3B443F"/>
                                </w:rPr>
                                <w:instrText xml:space="preserve"> PAGE    \* MERGEFORMAT </w:instrText>
                              </w:r>
                              <w:r w:rsidRPr="00520A6F">
                                <w:rPr>
                                  <w:color w:val="3B443F"/>
                                </w:rPr>
                                <w:fldChar w:fldCharType="separate"/>
                              </w:r>
                              <w:r w:rsidRPr="00520A6F">
                                <w:rPr>
                                  <w:noProof/>
                                  <w:color w:val="3B443F"/>
                                </w:rPr>
                                <w:t>2</w:t>
                              </w:r>
                              <w:r w:rsidRPr="00520A6F">
                                <w:rPr>
                                  <w:noProof/>
                                  <w:color w:val="3B443F"/>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B1F77A" id="Rectangle 78" o:spid="_x0000_s1027" style="position:absolute;left:0;text-align:left;margin-left:196.25pt;margin-top:.3pt;width:28.35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" fillcolor="#facc46" stroked="f">
                  <v:textbox>
                    <w:txbxContent>
                      <w:p w14:paraId="350EF90E" w14:textId="77777777" w:rsidR="00190B7B" w:rsidRPr="00520A6F" w:rsidRDefault="00190B7B" w:rsidP="00520A6F">
                        <w:pPr>
                          <w:pStyle w:val="Footer"/>
                          <w:jc w:val="center"/>
                          <w:rPr>
                            <w:color w:val="3B443F"/>
                            <w:sz w:val="16"/>
                          </w:rPr>
                        </w:pPr>
                        <w:r w:rsidRPr="00520A6F">
                          <w:rPr>
                            <w:color w:val="3B443F"/>
                          </w:rPr>
                          <w:fldChar w:fldCharType="begin"/>
                        </w:r>
                        <w:r w:rsidRPr="00520A6F">
                          <w:rPr>
                            <w:color w:val="3B443F"/>
                          </w:rPr>
                          <w:instrText xml:space="preserve"> PAGE    \* MERGEFORMAT </w:instrText>
                        </w:r>
                        <w:r w:rsidRPr="00520A6F">
                          <w:rPr>
                            <w:color w:val="3B443F"/>
                          </w:rPr>
                          <w:fldChar w:fldCharType="separate"/>
                        </w:r>
                        <w:r w:rsidRPr="00520A6F">
                          <w:rPr>
                            <w:noProof/>
                            <w:color w:val="3B443F"/>
                          </w:rPr>
                          <w:t>2</w:t>
                        </w:r>
                        <w:r w:rsidRPr="00520A6F">
                          <w:rPr>
                            <w:noProof/>
                            <w:color w:val="3B443F"/>
                          </w:rPr>
                          <w:fldChar w:fldCharType="end"/>
                        </w:r>
                      </w:p>
                    </w:txbxContent>
                  </v:textbox>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1FD2" w14:textId="4F48E052" w:rsidR="00190B7B" w:rsidRDefault="00190B7B">
    <w:pPr>
      <w:pStyle w:val="Footer"/>
    </w:pPr>
    <w:r>
      <w:rPr>
        <w:noProof/>
      </w:rPr>
      <mc:AlternateContent>
        <mc:Choice Requires="wps">
          <w:drawing>
            <wp:anchor distT="0" distB="0" distL="114300" distR="114300" simplePos="0" relativeHeight="251683840" behindDoc="0" locked="0" layoutInCell="1" allowOverlap="1" wp14:anchorId="39D299CF" wp14:editId="673A0574">
              <wp:simplePos x="0" y="0"/>
              <wp:positionH relativeFrom="column">
                <wp:posOffset>2524125</wp:posOffset>
              </wp:positionH>
              <wp:positionV relativeFrom="paragraph">
                <wp:posOffset>0</wp:posOffset>
              </wp:positionV>
              <wp:extent cx="360000" cy="252000"/>
              <wp:effectExtent l="0" t="0" r="2540" b="0"/>
              <wp:wrapNone/>
              <wp:docPr id="82270792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252000"/>
                      </a:xfrm>
                      <a:prstGeom prst="rect">
                        <a:avLst/>
                      </a:prstGeom>
                      <a:solidFill>
                        <a:srgbClr val="FACC46"/>
                      </a:solidFill>
                      <a:ln w="9525">
                        <a:noFill/>
                        <a:miter lim="800000"/>
                        <a:headEnd/>
                        <a:tailEnd/>
                      </a:ln>
                    </wps:spPr>
                    <wps:txbx>
                      <w:txbxContent>
                        <w:p w14:paraId="33DEC02F" w14:textId="77777777" w:rsidR="00190B7B" w:rsidRPr="00520A6F" w:rsidRDefault="00190B7B" w:rsidP="00D910B7">
                          <w:pPr>
                            <w:pStyle w:val="Footer"/>
                            <w:rPr>
                              <w:color w:val="3B443F"/>
                              <w:sz w:val="16"/>
                            </w:rPr>
                          </w:pPr>
                          <w:r w:rsidRPr="00520A6F">
                            <w:rPr>
                              <w:color w:val="3B443F"/>
                            </w:rPr>
                            <w:fldChar w:fldCharType="begin"/>
                          </w:r>
                          <w:r w:rsidRPr="00520A6F">
                            <w:rPr>
                              <w:color w:val="3B443F"/>
                            </w:rPr>
                            <w:instrText xml:space="preserve"> PAGE    \* MERGEFORMAT </w:instrText>
                          </w:r>
                          <w:r w:rsidRPr="00520A6F">
                            <w:rPr>
                              <w:color w:val="3B443F"/>
                            </w:rPr>
                            <w:fldChar w:fldCharType="separate"/>
                          </w:r>
                          <w:r w:rsidRPr="00520A6F">
                            <w:rPr>
                              <w:noProof/>
                              <w:color w:val="3B443F"/>
                            </w:rPr>
                            <w:t>2</w:t>
                          </w:r>
                          <w:r w:rsidRPr="00520A6F">
                            <w:rPr>
                              <w:noProof/>
                              <w:color w:val="3B443F"/>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D299CF" id="_x0000_s1040" style="position:absolute;left:0;text-align:left;margin-left:198.75pt;margin-top:0;width:28.3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" fillcolor="#facc46" stroked="f">
              <v:textbox>
                <w:txbxContent>
                  <w:p w14:paraId="33DEC02F" w14:textId="77777777" w:rsidR="00190B7B" w:rsidRPr="00520A6F" w:rsidRDefault="00190B7B" w:rsidP="00D910B7">
                    <w:pPr>
                      <w:pStyle w:val="Noga"/>
                      <w:rPr>
                        <w:color w:val="3B443F"/>
                        <w:sz w:val="16"/>
                      </w:rPr>
                    </w:pPr>
                    <w:r w:rsidRPr="00520A6F">
                      <w:rPr>
                        <w:color w:val="3B443F"/>
                      </w:rPr>
                      <w:fldChar w:fldCharType="begin"/>
                    </w:r>
                    <w:r w:rsidRPr="00520A6F">
                      <w:rPr>
                        <w:color w:val="3B443F"/>
                      </w:rPr>
                      <w:instrText xml:space="preserve"> PAGE    \* MERGEFORMAT </w:instrText>
                    </w:r>
                    <w:r w:rsidRPr="00520A6F">
                      <w:rPr>
                        <w:color w:val="3B443F"/>
                      </w:rPr>
                      <w:fldChar w:fldCharType="separate"/>
                    </w:r>
                    <w:r w:rsidRPr="00520A6F">
                      <w:rPr>
                        <w:noProof/>
                        <w:color w:val="3B443F"/>
                      </w:rPr>
                      <w:t>2</w:t>
                    </w:r>
                    <w:r w:rsidRPr="00520A6F">
                      <w:rPr>
                        <w:noProof/>
                        <w:color w:val="3B443F"/>
                      </w:rPr>
                      <w:fldChar w:fldCharType="end"/>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A980" w14:textId="020C3785" w:rsidR="00190B7B" w:rsidRDefault="0019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2C6D" w14:textId="77777777" w:rsidR="00EB05FC" w:rsidRDefault="00EB05FC" w:rsidP="00771AE0">
      <w:pPr>
        <w:spacing w:before="0" w:after="0" w:line="240" w:lineRule="auto"/>
      </w:pPr>
      <w:r>
        <w:separator/>
      </w:r>
    </w:p>
  </w:footnote>
  <w:footnote w:type="continuationSeparator" w:id="0">
    <w:p w14:paraId="04CB171C" w14:textId="77777777" w:rsidR="00EB05FC" w:rsidRDefault="00EB05FC" w:rsidP="00771AE0">
      <w:pPr>
        <w:spacing w:before="0" w:after="0" w:line="240" w:lineRule="auto"/>
      </w:pPr>
      <w:r>
        <w:continuationSeparator/>
      </w:r>
    </w:p>
  </w:footnote>
  <w:footnote w:type="continuationNotice" w:id="1">
    <w:p w14:paraId="4CF68627" w14:textId="77777777" w:rsidR="00EB05FC" w:rsidRDefault="00EB05F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190B7B" w14:paraId="1430CE95" w14:textId="77777777" w:rsidTr="00257C54">
      <w:tc>
        <w:tcPr>
          <w:tcW w:w="8913" w:type="dxa"/>
        </w:tcPr>
        <w:p w14:paraId="5BE25056" w14:textId="443EF7F3" w:rsidR="00190B7B" w:rsidRPr="00D12B3D" w:rsidRDefault="00190B7B" w:rsidP="00805994">
          <w:pPr>
            <w:pStyle w:val="Header"/>
            <w:jc w:val="right"/>
            <w:rPr>
              <w:sz w:val="18"/>
            </w:rPr>
          </w:pPr>
        </w:p>
      </w:tc>
    </w:tr>
    <w:tr w:rsidR="00257C54" w14:paraId="79691FCF" w14:textId="77777777" w:rsidTr="002A1ACD">
      <w:tc>
        <w:tcPr>
          <w:tcW w:w="8913" w:type="dxa"/>
          <w:tcBorders>
            <w:bottom w:val="single" w:sz="4" w:space="0" w:color="FACC46"/>
          </w:tcBorders>
        </w:tcPr>
        <w:p w14:paraId="795628D3" w14:textId="76C776BB" w:rsidR="00257C54" w:rsidRPr="00D12B3D" w:rsidRDefault="00257C54" w:rsidP="00805994">
          <w:pPr>
            <w:pStyle w:val="Header"/>
            <w:jc w:val="right"/>
            <w:rPr>
              <w:sz w:val="18"/>
            </w:rPr>
          </w:pPr>
          <w:r>
            <w:rPr>
              <w:sz w:val="18"/>
            </w:rPr>
            <w:t>PRILOGE</w:t>
          </w:r>
        </w:p>
      </w:tc>
    </w:tr>
  </w:tbl>
  <w:p w14:paraId="40BF877F" w14:textId="3EBB0111" w:rsidR="00190B7B" w:rsidRPr="00093C19" w:rsidRDefault="00257C54" w:rsidP="00945CB4">
    <w:pPr>
      <w:pStyle w:val="Header"/>
      <w:tabs>
        <w:tab w:val="clear" w:pos="4513"/>
        <w:tab w:val="clear" w:pos="9026"/>
        <w:tab w:val="left" w:pos="8774"/>
      </w:tabs>
      <w:jc w:val="right"/>
    </w:pPr>
    <w:r>
      <w:rPr>
        <w:noProof/>
        <w:sz w:val="18"/>
      </w:rPr>
      <w:drawing>
        <wp:anchor distT="0" distB="0" distL="114300" distR="114300" simplePos="0" relativeHeight="251684864" behindDoc="1" locked="0" layoutInCell="1" allowOverlap="1" wp14:anchorId="0AA4A91C" wp14:editId="23B2650E">
          <wp:simplePos x="0" y="0"/>
          <wp:positionH relativeFrom="column">
            <wp:posOffset>50800</wp:posOffset>
          </wp:positionH>
          <wp:positionV relativeFrom="paragraph">
            <wp:posOffset>-314520</wp:posOffset>
          </wp:positionV>
          <wp:extent cx="597877" cy="275614"/>
          <wp:effectExtent l="0" t="0" r="0" b="0"/>
          <wp:wrapNone/>
          <wp:docPr id="1899455114" name="Picture 1" descr="A blue and yellow rectangular sign with a red and yellow rectangle and a red and yellow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455114" name="Picture 1" descr="A blue and yellow rectangular sign with a red and yellow rectangle and a red and yellow pencil&#10;&#10;Description automatically generated"/>
                  <pic:cNvPicPr/>
                </pic:nvPicPr>
                <pic:blipFill>
                  <a:blip r:embed="rId1"/>
                  <a:stretch>
                    <a:fillRect/>
                  </a:stretch>
                </pic:blipFill>
                <pic:spPr>
                  <a:xfrm>
                    <a:off x="0" y="0"/>
                    <a:ext cx="597877" cy="27561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72D6" w14:textId="77777777" w:rsidR="00190B7B" w:rsidRPr="001103F4" w:rsidRDefault="00190B7B" w:rsidP="00945CB4">
    <w:pPr>
      <w:pStyle w:val="Heade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3"/>
    </w:tblGrid>
    <w:tr w:rsidR="00190B7B" w14:paraId="64742430" w14:textId="77777777" w:rsidTr="00190B7B">
      <w:tc>
        <w:tcPr>
          <w:tcW w:w="9628" w:type="dxa"/>
          <w:tcBorders>
            <w:bottom w:val="single" w:sz="4" w:space="0" w:color="FACC46"/>
          </w:tcBorders>
        </w:tcPr>
        <w:p w14:paraId="7A8BE8EF" w14:textId="4C6665DA" w:rsidR="00190B7B" w:rsidRDefault="00190B7B" w:rsidP="00887BCF">
          <w:pPr>
            <w:pStyle w:val="Header"/>
            <w:jc w:val="right"/>
          </w:pPr>
          <w:r>
            <w:rPr>
              <w:sz w:val="16"/>
            </w:rPr>
            <w:t>PRILOGE</w:t>
          </w:r>
        </w:p>
      </w:tc>
    </w:tr>
  </w:tbl>
  <w:p w14:paraId="61A82E53" w14:textId="64DFD8C5" w:rsidR="00190B7B" w:rsidRPr="00093C19" w:rsidRDefault="00190B7B" w:rsidP="00945CB4">
    <w:pPr>
      <w:pStyle w:val="Header"/>
      <w:tabs>
        <w:tab w:val="clear" w:pos="4513"/>
        <w:tab w:val="clear" w:pos="9026"/>
        <w:tab w:val="left" w:pos="8774"/>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722A" w14:textId="77777777" w:rsidR="00190B7B" w:rsidRPr="001103F4" w:rsidRDefault="00190B7B" w:rsidP="00945CB4">
    <w:pPr>
      <w:pStyle w:val="Header"/>
    </w:pPr>
  </w:p>
  <w:p w14:paraId="39515A53" w14:textId="77777777" w:rsidR="00190B7B" w:rsidRPr="00093C19" w:rsidRDefault="00190B7B" w:rsidP="00945CB4">
    <w:pPr>
      <w:pStyle w:val="Header"/>
      <w:tabs>
        <w:tab w:val="clear" w:pos="4513"/>
        <w:tab w:val="clear" w:pos="9026"/>
        <w:tab w:val="left" w:pos="8774"/>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54A"/>
    <w:multiLevelType w:val="hybridMultilevel"/>
    <w:tmpl w:val="C2CA5B48"/>
    <w:lvl w:ilvl="0" w:tplc="FFFFFFFF">
      <w:start w:val="1"/>
      <w:numFmt w:val="bullet"/>
      <w:lvlText w:val=""/>
      <w:lvlJc w:val="left"/>
      <w:pPr>
        <w:ind w:left="720" w:hanging="360"/>
      </w:pPr>
      <w:rPr>
        <w:rFonts w:ascii="Wingdings" w:hAnsi="Wingdings" w:hint="default"/>
      </w:rPr>
    </w:lvl>
    <w:lvl w:ilvl="1" w:tplc="4308E3F2">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5B4835"/>
    <w:multiLevelType w:val="hybridMultilevel"/>
    <w:tmpl w:val="85AEECCC"/>
    <w:lvl w:ilvl="0" w:tplc="FFFFFFFF">
      <w:start w:val="1"/>
      <w:numFmt w:val="bullet"/>
      <w:lvlText w:val=""/>
      <w:lvlJc w:val="left"/>
      <w:pPr>
        <w:ind w:left="720" w:hanging="360"/>
      </w:pPr>
      <w:rPr>
        <w:rFonts w:ascii="Wingdings" w:hAnsi="Wingdings" w:hint="default"/>
      </w:rPr>
    </w:lvl>
    <w:lvl w:ilvl="1" w:tplc="4308E3F2">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520BE6"/>
    <w:multiLevelType w:val="hybridMultilevel"/>
    <w:tmpl w:val="4B6858FA"/>
    <w:lvl w:ilvl="0" w:tplc="F1AE59A4">
      <w:start w:val="1"/>
      <w:numFmt w:val="decimal"/>
      <w:lvlText w:val="%1."/>
      <w:lvlJc w:val="left"/>
      <w:pPr>
        <w:ind w:left="720" w:hanging="360"/>
      </w:pPr>
      <w:rPr>
        <w:b/>
        <w:color w:val="FACC46"/>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C7E2E"/>
    <w:multiLevelType w:val="hybridMultilevel"/>
    <w:tmpl w:val="0A7484F4"/>
    <w:lvl w:ilvl="0" w:tplc="7E18F67C">
      <w:start w:val="1"/>
      <w:numFmt w:val="bullet"/>
      <w:lvlText w:val=""/>
      <w:lvlJc w:val="left"/>
      <w:pPr>
        <w:tabs>
          <w:tab w:val="num" w:pos="720"/>
        </w:tabs>
        <w:ind w:left="720" w:hanging="360"/>
      </w:pPr>
      <w:rPr>
        <w:rFonts w:ascii="Wingdings" w:hAnsi="Wingdings" w:hint="default"/>
        <w:b/>
        <w:bCs/>
        <w:color w:val="FACC46"/>
        <w:sz w:val="28"/>
        <w:szCs w:val="40"/>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043C71"/>
    <w:multiLevelType w:val="hybridMultilevel"/>
    <w:tmpl w:val="3420FFD4"/>
    <w:lvl w:ilvl="0" w:tplc="7E18F67C">
      <w:start w:val="1"/>
      <w:numFmt w:val="bullet"/>
      <w:lvlText w:val=""/>
      <w:lvlJc w:val="left"/>
      <w:pPr>
        <w:ind w:left="720" w:hanging="360"/>
      </w:pPr>
      <w:rPr>
        <w:rFonts w:ascii="Wingdings" w:hAnsi="Wingdings" w:hint="default"/>
        <w:b/>
        <w:bCs/>
        <w:color w:val="FACC46"/>
        <w:sz w:val="28"/>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C71A17"/>
    <w:multiLevelType w:val="hybridMultilevel"/>
    <w:tmpl w:val="9B7A08B6"/>
    <w:lvl w:ilvl="0" w:tplc="7E18F67C">
      <w:start w:val="1"/>
      <w:numFmt w:val="bullet"/>
      <w:lvlText w:val=""/>
      <w:lvlJc w:val="left"/>
      <w:pPr>
        <w:tabs>
          <w:tab w:val="num" w:pos="720"/>
        </w:tabs>
        <w:ind w:left="720" w:hanging="360"/>
      </w:pPr>
      <w:rPr>
        <w:rFonts w:ascii="Wingdings" w:hAnsi="Wingdings" w:hint="default"/>
        <w:b/>
        <w:bCs/>
        <w:color w:val="FACC46"/>
        <w:sz w:val="28"/>
        <w:szCs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1A61694"/>
    <w:multiLevelType w:val="hybridMultilevel"/>
    <w:tmpl w:val="05D63080"/>
    <w:lvl w:ilvl="0" w:tplc="7E18F67C">
      <w:start w:val="1"/>
      <w:numFmt w:val="bullet"/>
      <w:lvlText w:val=""/>
      <w:lvlJc w:val="left"/>
      <w:pPr>
        <w:ind w:left="720" w:hanging="360"/>
      </w:pPr>
      <w:rPr>
        <w:rFonts w:ascii="Wingdings" w:hAnsi="Wingdings" w:hint="default"/>
        <w:b/>
        <w:bCs/>
        <w:color w:val="FACC46"/>
        <w:sz w:val="28"/>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7401D3"/>
    <w:multiLevelType w:val="hybridMultilevel"/>
    <w:tmpl w:val="BF7A3B38"/>
    <w:lvl w:ilvl="0" w:tplc="2B388726">
      <w:start w:val="1"/>
      <w:numFmt w:val="lowerLetter"/>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7384526"/>
    <w:multiLevelType w:val="hybridMultilevel"/>
    <w:tmpl w:val="DEE462E2"/>
    <w:lvl w:ilvl="0" w:tplc="7E18F67C">
      <w:start w:val="1"/>
      <w:numFmt w:val="bullet"/>
      <w:lvlText w:val=""/>
      <w:lvlJc w:val="left"/>
      <w:pPr>
        <w:ind w:left="720" w:hanging="360"/>
      </w:pPr>
      <w:rPr>
        <w:rFonts w:ascii="Wingdings" w:hAnsi="Wingdings" w:hint="default"/>
        <w:b/>
        <w:bCs/>
        <w:color w:val="FACC46"/>
        <w:sz w:val="28"/>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39B0A48"/>
    <w:multiLevelType w:val="hybridMultilevel"/>
    <w:tmpl w:val="3D065FA2"/>
    <w:lvl w:ilvl="0" w:tplc="7E18F67C">
      <w:start w:val="1"/>
      <w:numFmt w:val="bullet"/>
      <w:lvlText w:val=""/>
      <w:lvlJc w:val="left"/>
      <w:pPr>
        <w:ind w:left="720" w:hanging="360"/>
      </w:pPr>
      <w:rPr>
        <w:rFonts w:ascii="Wingdings" w:hAnsi="Wingdings" w:hint="default"/>
        <w:b/>
        <w:bCs/>
        <w:color w:val="FACC46"/>
        <w:sz w:val="28"/>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F83586"/>
    <w:multiLevelType w:val="hybridMultilevel"/>
    <w:tmpl w:val="747AEDD0"/>
    <w:lvl w:ilvl="0" w:tplc="D9845940">
      <w:start w:val="1"/>
      <w:numFmt w:val="decimal"/>
      <w:lvlText w:val="%1."/>
      <w:lvlJc w:val="left"/>
      <w:pPr>
        <w:ind w:left="720" w:hanging="360"/>
      </w:pPr>
      <w:rPr>
        <w:rFonts w:hint="default"/>
        <w:b/>
        <w:bCs/>
        <w:color w:val="FACC46"/>
        <w:sz w:val="24"/>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FB300DD"/>
    <w:multiLevelType w:val="hybridMultilevel"/>
    <w:tmpl w:val="841453E0"/>
    <w:lvl w:ilvl="0" w:tplc="7E18F67C">
      <w:start w:val="1"/>
      <w:numFmt w:val="bullet"/>
      <w:lvlText w:val=""/>
      <w:lvlJc w:val="left"/>
      <w:pPr>
        <w:tabs>
          <w:tab w:val="num" w:pos="720"/>
        </w:tabs>
        <w:ind w:left="720" w:hanging="360"/>
      </w:pPr>
      <w:rPr>
        <w:rFonts w:ascii="Wingdings" w:hAnsi="Wingdings" w:hint="default"/>
        <w:b/>
        <w:bCs/>
        <w:color w:val="FACC46"/>
        <w:sz w:val="28"/>
        <w:szCs w:val="4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0647409"/>
    <w:multiLevelType w:val="multilevel"/>
    <w:tmpl w:val="461C16B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74686"/>
    <w:multiLevelType w:val="hybridMultilevel"/>
    <w:tmpl w:val="E44A9718"/>
    <w:lvl w:ilvl="0" w:tplc="FFFFFFFF">
      <w:start w:val="1"/>
      <w:numFmt w:val="bullet"/>
      <w:lvlText w:val=""/>
      <w:lvlJc w:val="left"/>
      <w:pPr>
        <w:ind w:left="720" w:hanging="360"/>
      </w:pPr>
      <w:rPr>
        <w:rFonts w:ascii="Wingdings" w:hAnsi="Wingdings" w:hint="default"/>
      </w:rPr>
    </w:lvl>
    <w:lvl w:ilvl="1" w:tplc="4308E3F2">
      <w:start w:val="1"/>
      <w:numFmt w:val="bullet"/>
      <w:lvlText w:val=""/>
      <w:lvlJc w:val="left"/>
      <w:pPr>
        <w:ind w:left="1495"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3011517"/>
    <w:multiLevelType w:val="hybridMultilevel"/>
    <w:tmpl w:val="12A490C0"/>
    <w:lvl w:ilvl="0" w:tplc="7E18F67C">
      <w:start w:val="1"/>
      <w:numFmt w:val="bullet"/>
      <w:lvlText w:val=""/>
      <w:lvlJc w:val="left"/>
      <w:pPr>
        <w:ind w:left="720" w:hanging="360"/>
      </w:pPr>
      <w:rPr>
        <w:rFonts w:ascii="Wingdings" w:hAnsi="Wingdings" w:hint="default"/>
        <w:b/>
        <w:bCs/>
        <w:color w:val="FACC46"/>
        <w:sz w:val="28"/>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3C751F1"/>
    <w:multiLevelType w:val="hybridMultilevel"/>
    <w:tmpl w:val="461C16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EF2319F"/>
    <w:multiLevelType w:val="hybridMultilevel"/>
    <w:tmpl w:val="E1B2E9B8"/>
    <w:lvl w:ilvl="0" w:tplc="7E18F67C">
      <w:start w:val="1"/>
      <w:numFmt w:val="bullet"/>
      <w:lvlText w:val=""/>
      <w:lvlJc w:val="left"/>
      <w:pPr>
        <w:ind w:left="720" w:hanging="360"/>
      </w:pPr>
      <w:rPr>
        <w:rFonts w:ascii="Wingdings" w:hAnsi="Wingdings" w:hint="default"/>
        <w:b/>
        <w:bCs/>
        <w:color w:val="FACC46"/>
        <w:sz w:val="28"/>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12D2B21"/>
    <w:multiLevelType w:val="hybridMultilevel"/>
    <w:tmpl w:val="71CE797C"/>
    <w:lvl w:ilvl="0" w:tplc="FFFFFFFF">
      <w:start w:val="1"/>
      <w:numFmt w:val="bullet"/>
      <w:lvlText w:val=""/>
      <w:lvlJc w:val="left"/>
      <w:pPr>
        <w:ind w:left="720" w:hanging="360"/>
      </w:pPr>
      <w:rPr>
        <w:rFonts w:ascii="Wingdings" w:hAnsi="Wingdings" w:hint="default"/>
      </w:rPr>
    </w:lvl>
    <w:lvl w:ilvl="1" w:tplc="4308E3F2">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F357AB2"/>
    <w:multiLevelType w:val="hybridMultilevel"/>
    <w:tmpl w:val="956605CC"/>
    <w:lvl w:ilvl="0" w:tplc="7E18F67C">
      <w:start w:val="1"/>
      <w:numFmt w:val="bullet"/>
      <w:lvlText w:val=""/>
      <w:lvlJc w:val="left"/>
      <w:pPr>
        <w:ind w:left="720" w:hanging="360"/>
      </w:pPr>
      <w:rPr>
        <w:rFonts w:ascii="Wingdings" w:hAnsi="Wingdings" w:hint="default"/>
        <w:b/>
        <w:bCs/>
        <w:color w:val="FACC46"/>
        <w:sz w:val="28"/>
        <w:szCs w:val="4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18626059">
    <w:abstractNumId w:val="13"/>
  </w:num>
  <w:num w:numId="2" w16cid:durableId="1883059749">
    <w:abstractNumId w:val="7"/>
  </w:num>
  <w:num w:numId="3" w16cid:durableId="1628973957">
    <w:abstractNumId w:val="17"/>
  </w:num>
  <w:num w:numId="4" w16cid:durableId="180365400">
    <w:abstractNumId w:val="0"/>
  </w:num>
  <w:num w:numId="5" w16cid:durableId="1149588835">
    <w:abstractNumId w:val="1"/>
  </w:num>
  <w:num w:numId="6" w16cid:durableId="1337421650">
    <w:abstractNumId w:val="15"/>
  </w:num>
  <w:num w:numId="7" w16cid:durableId="1373575132">
    <w:abstractNumId w:val="12"/>
  </w:num>
  <w:num w:numId="8" w16cid:durableId="395517827">
    <w:abstractNumId w:val="9"/>
  </w:num>
  <w:num w:numId="9" w16cid:durableId="1613631897">
    <w:abstractNumId w:val="8"/>
  </w:num>
  <w:num w:numId="10" w16cid:durableId="24259549">
    <w:abstractNumId w:val="4"/>
  </w:num>
  <w:num w:numId="11" w16cid:durableId="1330450827">
    <w:abstractNumId w:val="16"/>
  </w:num>
  <w:num w:numId="12" w16cid:durableId="184103018">
    <w:abstractNumId w:val="6"/>
  </w:num>
  <w:num w:numId="13" w16cid:durableId="1740209757">
    <w:abstractNumId w:val="18"/>
  </w:num>
  <w:num w:numId="14" w16cid:durableId="740834179">
    <w:abstractNumId w:val="14"/>
  </w:num>
  <w:num w:numId="15" w16cid:durableId="1443645339">
    <w:abstractNumId w:val="5"/>
  </w:num>
  <w:num w:numId="16" w16cid:durableId="2119139201">
    <w:abstractNumId w:val="11"/>
  </w:num>
  <w:num w:numId="17" w16cid:durableId="1611551868">
    <w:abstractNumId w:val="3"/>
  </w:num>
  <w:num w:numId="18" w16cid:durableId="1189375261">
    <w:abstractNumId w:val="10"/>
  </w:num>
  <w:num w:numId="19" w16cid:durableId="171908748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mirrorMargins/>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9A"/>
    <w:rsid w:val="00004AAC"/>
    <w:rsid w:val="000050AB"/>
    <w:rsid w:val="000154EB"/>
    <w:rsid w:val="00020AB6"/>
    <w:rsid w:val="000210AC"/>
    <w:rsid w:val="00022067"/>
    <w:rsid w:val="00023F50"/>
    <w:rsid w:val="0002590C"/>
    <w:rsid w:val="00027FF2"/>
    <w:rsid w:val="00031C32"/>
    <w:rsid w:val="00034A55"/>
    <w:rsid w:val="00036039"/>
    <w:rsid w:val="00036B6A"/>
    <w:rsid w:val="00046F99"/>
    <w:rsid w:val="0005254E"/>
    <w:rsid w:val="0005656E"/>
    <w:rsid w:val="00057CDE"/>
    <w:rsid w:val="000638B6"/>
    <w:rsid w:val="00064644"/>
    <w:rsid w:val="00066478"/>
    <w:rsid w:val="0007122F"/>
    <w:rsid w:val="00072A1E"/>
    <w:rsid w:val="00076C46"/>
    <w:rsid w:val="00090839"/>
    <w:rsid w:val="00090B1C"/>
    <w:rsid w:val="000A1F5F"/>
    <w:rsid w:val="000A3BFE"/>
    <w:rsid w:val="000A539D"/>
    <w:rsid w:val="000B36C1"/>
    <w:rsid w:val="000C0FF9"/>
    <w:rsid w:val="000C1A5D"/>
    <w:rsid w:val="000E4957"/>
    <w:rsid w:val="000E5E56"/>
    <w:rsid w:val="000F1CCD"/>
    <w:rsid w:val="0010067E"/>
    <w:rsid w:val="001023DA"/>
    <w:rsid w:val="00106292"/>
    <w:rsid w:val="00115771"/>
    <w:rsid w:val="001255EB"/>
    <w:rsid w:val="00130B7F"/>
    <w:rsid w:val="00137AB5"/>
    <w:rsid w:val="001424EC"/>
    <w:rsid w:val="00146A9A"/>
    <w:rsid w:val="00150261"/>
    <w:rsid w:val="001505E2"/>
    <w:rsid w:val="00150E80"/>
    <w:rsid w:val="00153789"/>
    <w:rsid w:val="00154B32"/>
    <w:rsid w:val="0015615A"/>
    <w:rsid w:val="00160A4D"/>
    <w:rsid w:val="00165B20"/>
    <w:rsid w:val="00167B8F"/>
    <w:rsid w:val="00170579"/>
    <w:rsid w:val="00182A52"/>
    <w:rsid w:val="0018322C"/>
    <w:rsid w:val="00186882"/>
    <w:rsid w:val="0018764E"/>
    <w:rsid w:val="00190B7B"/>
    <w:rsid w:val="00197C7C"/>
    <w:rsid w:val="001A1AE0"/>
    <w:rsid w:val="001A42C2"/>
    <w:rsid w:val="001B5A96"/>
    <w:rsid w:val="001E28CC"/>
    <w:rsid w:val="001E4977"/>
    <w:rsid w:val="001F112D"/>
    <w:rsid w:val="001F13EF"/>
    <w:rsid w:val="001F7E05"/>
    <w:rsid w:val="00200309"/>
    <w:rsid w:val="002013B9"/>
    <w:rsid w:val="00204DCA"/>
    <w:rsid w:val="002058DD"/>
    <w:rsid w:val="002141E0"/>
    <w:rsid w:val="002233E5"/>
    <w:rsid w:val="00227C4A"/>
    <w:rsid w:val="0023412A"/>
    <w:rsid w:val="002346E5"/>
    <w:rsid w:val="00234EFE"/>
    <w:rsid w:val="00243546"/>
    <w:rsid w:val="002506F4"/>
    <w:rsid w:val="00250708"/>
    <w:rsid w:val="00257C54"/>
    <w:rsid w:val="00261C75"/>
    <w:rsid w:val="00262616"/>
    <w:rsid w:val="00265C0C"/>
    <w:rsid w:val="00267712"/>
    <w:rsid w:val="0027438F"/>
    <w:rsid w:val="00277F60"/>
    <w:rsid w:val="0028495D"/>
    <w:rsid w:val="00291EB2"/>
    <w:rsid w:val="00293D50"/>
    <w:rsid w:val="00294E3F"/>
    <w:rsid w:val="002968B8"/>
    <w:rsid w:val="00296C91"/>
    <w:rsid w:val="002A1ACD"/>
    <w:rsid w:val="002C4976"/>
    <w:rsid w:val="002C541D"/>
    <w:rsid w:val="002C59B3"/>
    <w:rsid w:val="002D045C"/>
    <w:rsid w:val="002D09D4"/>
    <w:rsid w:val="002D5B4E"/>
    <w:rsid w:val="002E547A"/>
    <w:rsid w:val="002F00CF"/>
    <w:rsid w:val="002F205A"/>
    <w:rsid w:val="002F6515"/>
    <w:rsid w:val="00301D88"/>
    <w:rsid w:val="00306DD9"/>
    <w:rsid w:val="0031449D"/>
    <w:rsid w:val="00327C52"/>
    <w:rsid w:val="0033681E"/>
    <w:rsid w:val="00351319"/>
    <w:rsid w:val="003616A7"/>
    <w:rsid w:val="00375CCD"/>
    <w:rsid w:val="0038364F"/>
    <w:rsid w:val="00387E9B"/>
    <w:rsid w:val="00394732"/>
    <w:rsid w:val="003C214C"/>
    <w:rsid w:val="003D06F4"/>
    <w:rsid w:val="003D53A2"/>
    <w:rsid w:val="003E0812"/>
    <w:rsid w:val="00403321"/>
    <w:rsid w:val="00407BD0"/>
    <w:rsid w:val="004250AE"/>
    <w:rsid w:val="004265E1"/>
    <w:rsid w:val="004301FF"/>
    <w:rsid w:val="00432284"/>
    <w:rsid w:val="00440BF4"/>
    <w:rsid w:val="00440F21"/>
    <w:rsid w:val="004477FF"/>
    <w:rsid w:val="004732F2"/>
    <w:rsid w:val="004779DF"/>
    <w:rsid w:val="00491DF5"/>
    <w:rsid w:val="004965AD"/>
    <w:rsid w:val="004A5446"/>
    <w:rsid w:val="004B5451"/>
    <w:rsid w:val="004B7E0F"/>
    <w:rsid w:val="004C68C6"/>
    <w:rsid w:val="004C7BE6"/>
    <w:rsid w:val="004D1D22"/>
    <w:rsid w:val="004D2A8E"/>
    <w:rsid w:val="004D2C93"/>
    <w:rsid w:val="004E1616"/>
    <w:rsid w:val="004F0BC6"/>
    <w:rsid w:val="004F5E17"/>
    <w:rsid w:val="004F6F34"/>
    <w:rsid w:val="005034FB"/>
    <w:rsid w:val="005076EC"/>
    <w:rsid w:val="00520A6F"/>
    <w:rsid w:val="00523DD4"/>
    <w:rsid w:val="0052765E"/>
    <w:rsid w:val="00544A74"/>
    <w:rsid w:val="00545752"/>
    <w:rsid w:val="005509C2"/>
    <w:rsid w:val="005556DA"/>
    <w:rsid w:val="00557B9A"/>
    <w:rsid w:val="005612B9"/>
    <w:rsid w:val="005622CE"/>
    <w:rsid w:val="0056526E"/>
    <w:rsid w:val="00566992"/>
    <w:rsid w:val="0057564F"/>
    <w:rsid w:val="00594270"/>
    <w:rsid w:val="005952BB"/>
    <w:rsid w:val="005963C1"/>
    <w:rsid w:val="00596C85"/>
    <w:rsid w:val="005A05E9"/>
    <w:rsid w:val="005B62C8"/>
    <w:rsid w:val="005C0CEE"/>
    <w:rsid w:val="005C23EC"/>
    <w:rsid w:val="005C6177"/>
    <w:rsid w:val="005C6CCE"/>
    <w:rsid w:val="005C7EE1"/>
    <w:rsid w:val="005D67DB"/>
    <w:rsid w:val="005E3B3D"/>
    <w:rsid w:val="005E5413"/>
    <w:rsid w:val="0060468D"/>
    <w:rsid w:val="00614141"/>
    <w:rsid w:val="006200EE"/>
    <w:rsid w:val="00623D37"/>
    <w:rsid w:val="006274D3"/>
    <w:rsid w:val="0066062B"/>
    <w:rsid w:val="00660638"/>
    <w:rsid w:val="00662BBC"/>
    <w:rsid w:val="00674655"/>
    <w:rsid w:val="00684999"/>
    <w:rsid w:val="00693D2B"/>
    <w:rsid w:val="00695997"/>
    <w:rsid w:val="00696E69"/>
    <w:rsid w:val="006B6239"/>
    <w:rsid w:val="006D3446"/>
    <w:rsid w:val="006D51CC"/>
    <w:rsid w:val="00704EFB"/>
    <w:rsid w:val="00706315"/>
    <w:rsid w:val="00707D80"/>
    <w:rsid w:val="00711409"/>
    <w:rsid w:val="00720AB8"/>
    <w:rsid w:val="007220F3"/>
    <w:rsid w:val="00724AA3"/>
    <w:rsid w:val="00740ADD"/>
    <w:rsid w:val="00754F5C"/>
    <w:rsid w:val="00755C2D"/>
    <w:rsid w:val="0076139A"/>
    <w:rsid w:val="00771AE0"/>
    <w:rsid w:val="00772E84"/>
    <w:rsid w:val="00775333"/>
    <w:rsid w:val="00790F19"/>
    <w:rsid w:val="0079608F"/>
    <w:rsid w:val="007974BC"/>
    <w:rsid w:val="007A5C83"/>
    <w:rsid w:val="007B58EF"/>
    <w:rsid w:val="007B7E50"/>
    <w:rsid w:val="007C126E"/>
    <w:rsid w:val="007C6FB3"/>
    <w:rsid w:val="007E0163"/>
    <w:rsid w:val="007E5629"/>
    <w:rsid w:val="007F142A"/>
    <w:rsid w:val="007F7594"/>
    <w:rsid w:val="00805994"/>
    <w:rsid w:val="0081135B"/>
    <w:rsid w:val="0082040E"/>
    <w:rsid w:val="00845081"/>
    <w:rsid w:val="008532DB"/>
    <w:rsid w:val="00861F6B"/>
    <w:rsid w:val="00867B12"/>
    <w:rsid w:val="0087091D"/>
    <w:rsid w:val="0087559F"/>
    <w:rsid w:val="00876157"/>
    <w:rsid w:val="008822E3"/>
    <w:rsid w:val="00882D54"/>
    <w:rsid w:val="00887BCF"/>
    <w:rsid w:val="00896EB7"/>
    <w:rsid w:val="008A0CC0"/>
    <w:rsid w:val="008A0D84"/>
    <w:rsid w:val="008A46C6"/>
    <w:rsid w:val="008C0C49"/>
    <w:rsid w:val="008D1F38"/>
    <w:rsid w:val="008D3106"/>
    <w:rsid w:val="008D5815"/>
    <w:rsid w:val="008E02F1"/>
    <w:rsid w:val="008F6E4D"/>
    <w:rsid w:val="00906F98"/>
    <w:rsid w:val="009203DE"/>
    <w:rsid w:val="009231AB"/>
    <w:rsid w:val="009279A6"/>
    <w:rsid w:val="00937278"/>
    <w:rsid w:val="00940455"/>
    <w:rsid w:val="00941AB7"/>
    <w:rsid w:val="00945CB4"/>
    <w:rsid w:val="0094746C"/>
    <w:rsid w:val="00947C44"/>
    <w:rsid w:val="009679F9"/>
    <w:rsid w:val="0097578F"/>
    <w:rsid w:val="00981C1B"/>
    <w:rsid w:val="00985DFA"/>
    <w:rsid w:val="009958F9"/>
    <w:rsid w:val="009A7387"/>
    <w:rsid w:val="009A76E1"/>
    <w:rsid w:val="009B27BE"/>
    <w:rsid w:val="009B3C3E"/>
    <w:rsid w:val="009B5B72"/>
    <w:rsid w:val="009D0C4C"/>
    <w:rsid w:val="009D1986"/>
    <w:rsid w:val="009E0CE8"/>
    <w:rsid w:val="009E3055"/>
    <w:rsid w:val="009E773D"/>
    <w:rsid w:val="009F4918"/>
    <w:rsid w:val="00A0632D"/>
    <w:rsid w:val="00A121FF"/>
    <w:rsid w:val="00A26318"/>
    <w:rsid w:val="00A26573"/>
    <w:rsid w:val="00A27833"/>
    <w:rsid w:val="00A31BD9"/>
    <w:rsid w:val="00A3355B"/>
    <w:rsid w:val="00A33E2D"/>
    <w:rsid w:val="00A37B67"/>
    <w:rsid w:val="00A40877"/>
    <w:rsid w:val="00A41878"/>
    <w:rsid w:val="00A47465"/>
    <w:rsid w:val="00A56991"/>
    <w:rsid w:val="00A63069"/>
    <w:rsid w:val="00A77AB4"/>
    <w:rsid w:val="00A77CA3"/>
    <w:rsid w:val="00A85DA5"/>
    <w:rsid w:val="00A92D6E"/>
    <w:rsid w:val="00AA16D2"/>
    <w:rsid w:val="00AA67C2"/>
    <w:rsid w:val="00AA6B8C"/>
    <w:rsid w:val="00AB51EC"/>
    <w:rsid w:val="00AE3B56"/>
    <w:rsid w:val="00AE6E17"/>
    <w:rsid w:val="00AE707E"/>
    <w:rsid w:val="00AF2A30"/>
    <w:rsid w:val="00AF665E"/>
    <w:rsid w:val="00AF6DCC"/>
    <w:rsid w:val="00B00EA3"/>
    <w:rsid w:val="00B03394"/>
    <w:rsid w:val="00B03699"/>
    <w:rsid w:val="00B1371D"/>
    <w:rsid w:val="00B14CFE"/>
    <w:rsid w:val="00B21CE6"/>
    <w:rsid w:val="00B261A6"/>
    <w:rsid w:val="00B31BBB"/>
    <w:rsid w:val="00B46A0D"/>
    <w:rsid w:val="00B50170"/>
    <w:rsid w:val="00B638A0"/>
    <w:rsid w:val="00B710A9"/>
    <w:rsid w:val="00B7296D"/>
    <w:rsid w:val="00B85ECB"/>
    <w:rsid w:val="00B90728"/>
    <w:rsid w:val="00B91C9E"/>
    <w:rsid w:val="00B91EB1"/>
    <w:rsid w:val="00BB3F43"/>
    <w:rsid w:val="00BD0BAF"/>
    <w:rsid w:val="00BE512C"/>
    <w:rsid w:val="00BF740D"/>
    <w:rsid w:val="00C02476"/>
    <w:rsid w:val="00C0636A"/>
    <w:rsid w:val="00C1106A"/>
    <w:rsid w:val="00C33240"/>
    <w:rsid w:val="00C33E88"/>
    <w:rsid w:val="00C37ECB"/>
    <w:rsid w:val="00C5091F"/>
    <w:rsid w:val="00C57048"/>
    <w:rsid w:val="00C822C9"/>
    <w:rsid w:val="00C9295A"/>
    <w:rsid w:val="00C9456F"/>
    <w:rsid w:val="00C949B4"/>
    <w:rsid w:val="00C95C2C"/>
    <w:rsid w:val="00CA7033"/>
    <w:rsid w:val="00CB205A"/>
    <w:rsid w:val="00CB507D"/>
    <w:rsid w:val="00CB5D08"/>
    <w:rsid w:val="00CC2424"/>
    <w:rsid w:val="00CD34D7"/>
    <w:rsid w:val="00CD398C"/>
    <w:rsid w:val="00CD7F58"/>
    <w:rsid w:val="00CE2CAB"/>
    <w:rsid w:val="00CE5E22"/>
    <w:rsid w:val="00CE7BBB"/>
    <w:rsid w:val="00CF0C16"/>
    <w:rsid w:val="00D04967"/>
    <w:rsid w:val="00D06392"/>
    <w:rsid w:val="00D10128"/>
    <w:rsid w:val="00D12B3D"/>
    <w:rsid w:val="00D271A4"/>
    <w:rsid w:val="00D27B07"/>
    <w:rsid w:val="00D35627"/>
    <w:rsid w:val="00D531EA"/>
    <w:rsid w:val="00D57542"/>
    <w:rsid w:val="00D608D3"/>
    <w:rsid w:val="00D61A06"/>
    <w:rsid w:val="00D63873"/>
    <w:rsid w:val="00D67016"/>
    <w:rsid w:val="00D71060"/>
    <w:rsid w:val="00D72101"/>
    <w:rsid w:val="00D84D3D"/>
    <w:rsid w:val="00D910B7"/>
    <w:rsid w:val="00DA1339"/>
    <w:rsid w:val="00DB0F24"/>
    <w:rsid w:val="00DB3B8E"/>
    <w:rsid w:val="00DC452A"/>
    <w:rsid w:val="00DC67B6"/>
    <w:rsid w:val="00DD074B"/>
    <w:rsid w:val="00DD28CB"/>
    <w:rsid w:val="00DE26E7"/>
    <w:rsid w:val="00DE29BC"/>
    <w:rsid w:val="00DE5FAD"/>
    <w:rsid w:val="00DE7F66"/>
    <w:rsid w:val="00DF0BD3"/>
    <w:rsid w:val="00DF1609"/>
    <w:rsid w:val="00DF3B27"/>
    <w:rsid w:val="00DF5625"/>
    <w:rsid w:val="00E03E61"/>
    <w:rsid w:val="00E07446"/>
    <w:rsid w:val="00E07737"/>
    <w:rsid w:val="00E1258B"/>
    <w:rsid w:val="00E222B2"/>
    <w:rsid w:val="00E24053"/>
    <w:rsid w:val="00E35EF8"/>
    <w:rsid w:val="00E43D79"/>
    <w:rsid w:val="00E57A7E"/>
    <w:rsid w:val="00E61F3F"/>
    <w:rsid w:val="00E64719"/>
    <w:rsid w:val="00E64778"/>
    <w:rsid w:val="00E81F32"/>
    <w:rsid w:val="00EA7E03"/>
    <w:rsid w:val="00EB05FC"/>
    <w:rsid w:val="00EB11FE"/>
    <w:rsid w:val="00EB690C"/>
    <w:rsid w:val="00EC5B4F"/>
    <w:rsid w:val="00ED7363"/>
    <w:rsid w:val="00EE37C8"/>
    <w:rsid w:val="00EE3920"/>
    <w:rsid w:val="00EF0C47"/>
    <w:rsid w:val="00EF1ABD"/>
    <w:rsid w:val="00F02986"/>
    <w:rsid w:val="00F02A0C"/>
    <w:rsid w:val="00F103A2"/>
    <w:rsid w:val="00F11915"/>
    <w:rsid w:val="00F16494"/>
    <w:rsid w:val="00F22B64"/>
    <w:rsid w:val="00F23156"/>
    <w:rsid w:val="00F33A2E"/>
    <w:rsid w:val="00F33E28"/>
    <w:rsid w:val="00F3624C"/>
    <w:rsid w:val="00F376C7"/>
    <w:rsid w:val="00F51967"/>
    <w:rsid w:val="00F55D5E"/>
    <w:rsid w:val="00F62E4B"/>
    <w:rsid w:val="00F66321"/>
    <w:rsid w:val="00F7459C"/>
    <w:rsid w:val="00F805CE"/>
    <w:rsid w:val="00F90D44"/>
    <w:rsid w:val="00F96D83"/>
    <w:rsid w:val="00FA015C"/>
    <w:rsid w:val="00FA037D"/>
    <w:rsid w:val="00FA13DE"/>
    <w:rsid w:val="00FB037A"/>
    <w:rsid w:val="00FB23A0"/>
    <w:rsid w:val="00FB2767"/>
    <w:rsid w:val="00FB7B72"/>
    <w:rsid w:val="00FC1EFA"/>
    <w:rsid w:val="00FC29CB"/>
    <w:rsid w:val="00FC2A8C"/>
    <w:rsid w:val="00FD4D52"/>
    <w:rsid w:val="00FE3EEF"/>
    <w:rsid w:val="00FF014F"/>
    <w:rsid w:val="00FF0C59"/>
    <w:rsid w:val="00FF16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98C1CD"/>
  <w14:defaultImageDpi w14:val="32767"/>
  <w15:docId w15:val="{DD845C66-4C6C-45BB-9571-93D2E4D9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A9A"/>
    <w:pPr>
      <w:spacing w:before="240" w:after="240" w:line="300" w:lineRule="exact"/>
      <w:jc w:val="both"/>
    </w:pPr>
    <w:rPr>
      <w:rFonts w:ascii="Franklin Gothic Book" w:hAnsi="Franklin Gothic Book"/>
      <w:color w:val="000000" w:themeColor="text1"/>
      <w:sz w:val="20"/>
      <w:szCs w:val="24"/>
    </w:rPr>
  </w:style>
  <w:style w:type="paragraph" w:styleId="Heading1">
    <w:name w:val="heading 1"/>
    <w:basedOn w:val="Normal"/>
    <w:next w:val="Normal"/>
    <w:link w:val="Heading1Char"/>
    <w:autoRedefine/>
    <w:uiPriority w:val="9"/>
    <w:qFormat/>
    <w:rsid w:val="00D910B7"/>
    <w:pPr>
      <w:keepNext/>
      <w:keepLines/>
      <w:spacing w:before="0" w:after="480" w:line="240" w:lineRule="auto"/>
      <w:contextualSpacing/>
      <w:jc w:val="left"/>
      <w:outlineLvl w:val="0"/>
    </w:pPr>
    <w:rPr>
      <w:rFonts w:eastAsiaTheme="majorEastAsia" w:cstheme="majorBidi"/>
      <w:color w:val="F9CA47"/>
      <w:sz w:val="84"/>
      <w:szCs w:val="32"/>
    </w:rPr>
  </w:style>
  <w:style w:type="paragraph" w:styleId="Heading2">
    <w:name w:val="heading 2"/>
    <w:basedOn w:val="Normal"/>
    <w:link w:val="Heading2Char"/>
    <w:autoRedefine/>
    <w:uiPriority w:val="9"/>
    <w:qFormat/>
    <w:rsid w:val="00B03699"/>
    <w:pPr>
      <w:spacing w:before="100" w:beforeAutospacing="1" w:after="0" w:line="480" w:lineRule="auto"/>
      <w:contextualSpacing/>
      <w:outlineLvl w:val="1"/>
    </w:pPr>
    <w:rPr>
      <w:rFonts w:ascii="Franklin Gothic Demi" w:eastAsia="Times New Roman" w:hAnsi="Franklin Gothic Demi" w:cs="Times New Roman"/>
      <w:color w:val="auto"/>
      <w:sz w:val="22"/>
      <w:szCs w:val="36"/>
      <w:lang w:eastAsia="en-GB"/>
    </w:rPr>
  </w:style>
  <w:style w:type="paragraph" w:styleId="Heading3">
    <w:name w:val="heading 3"/>
    <w:basedOn w:val="Normal"/>
    <w:next w:val="Normal"/>
    <w:link w:val="Heading3Char"/>
    <w:autoRedefine/>
    <w:uiPriority w:val="9"/>
    <w:unhideWhenUsed/>
    <w:qFormat/>
    <w:rsid w:val="007E5629"/>
    <w:pPr>
      <w:keepNext/>
      <w:keepLines/>
      <w:spacing w:before="160" w:after="40"/>
      <w:outlineLvl w:val="2"/>
    </w:pPr>
    <w:rPr>
      <w:rFonts w:eastAsiaTheme="majorEastAsia" w:cstheme="majorBidi"/>
      <w:u w:val="single"/>
    </w:rPr>
  </w:style>
  <w:style w:type="paragraph" w:styleId="Heading4">
    <w:name w:val="heading 4"/>
    <w:basedOn w:val="Normal"/>
    <w:next w:val="Normal"/>
    <w:link w:val="Heading4Char"/>
    <w:uiPriority w:val="9"/>
    <w:unhideWhenUsed/>
    <w:qFormat/>
    <w:rsid w:val="00146A9A"/>
    <w:pPr>
      <w:keepNext/>
      <w:keepLines/>
      <w:spacing w:before="40" w:after="0"/>
      <w:outlineLvl w:val="3"/>
    </w:pPr>
    <w:rPr>
      <w:rFonts w:asciiTheme="majorHAnsi" w:eastAsiaTheme="majorEastAsia" w:hAnsiTheme="majorHAnsi" w:cstheme="majorBidi"/>
      <w:i/>
      <w:iCs/>
      <w:color w:val="F9CA47"/>
    </w:rPr>
  </w:style>
  <w:style w:type="paragraph" w:styleId="Heading5">
    <w:name w:val="heading 5"/>
    <w:basedOn w:val="Normal"/>
    <w:next w:val="Normal"/>
    <w:link w:val="Heading5Char"/>
    <w:uiPriority w:val="9"/>
    <w:unhideWhenUsed/>
    <w:qFormat/>
    <w:rsid w:val="00146A9A"/>
    <w:pPr>
      <w:keepNext/>
      <w:keepLines/>
      <w:spacing w:before="40" w:after="0"/>
      <w:outlineLvl w:val="4"/>
    </w:pPr>
    <w:rPr>
      <w:rFonts w:asciiTheme="majorHAnsi" w:eastAsiaTheme="majorEastAsia" w:hAnsiTheme="majorHAnsi" w:cstheme="majorBidi"/>
      <w:color w:val="F9CA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B7"/>
    <w:rPr>
      <w:rFonts w:ascii="Franklin Gothic Book" w:eastAsiaTheme="majorEastAsia" w:hAnsi="Franklin Gothic Book" w:cstheme="majorBidi"/>
      <w:color w:val="F9CA47"/>
      <w:sz w:val="84"/>
      <w:szCs w:val="32"/>
    </w:rPr>
  </w:style>
  <w:style w:type="character" w:customStyle="1" w:styleId="Heading2Char">
    <w:name w:val="Heading 2 Char"/>
    <w:basedOn w:val="DefaultParagraphFont"/>
    <w:link w:val="Heading2"/>
    <w:uiPriority w:val="9"/>
    <w:rsid w:val="00B03699"/>
    <w:rPr>
      <w:rFonts w:ascii="Franklin Gothic Demi" w:eastAsia="Times New Roman" w:hAnsi="Franklin Gothic Demi" w:cs="Times New Roman"/>
      <w:szCs w:val="36"/>
      <w:lang w:eastAsia="en-GB"/>
    </w:rPr>
  </w:style>
  <w:style w:type="character" w:customStyle="1" w:styleId="Heading3Char">
    <w:name w:val="Heading 3 Char"/>
    <w:basedOn w:val="DefaultParagraphFont"/>
    <w:link w:val="Heading3"/>
    <w:uiPriority w:val="9"/>
    <w:rsid w:val="007E5629"/>
    <w:rPr>
      <w:rFonts w:ascii="Franklin Gothic Book" w:eastAsiaTheme="majorEastAsia" w:hAnsi="Franklin Gothic Book" w:cstheme="majorBidi"/>
      <w:color w:val="000000" w:themeColor="text1"/>
      <w:sz w:val="20"/>
      <w:szCs w:val="24"/>
      <w:u w:val="single"/>
    </w:rPr>
  </w:style>
  <w:style w:type="character" w:customStyle="1" w:styleId="Heading4Char">
    <w:name w:val="Heading 4 Char"/>
    <w:basedOn w:val="DefaultParagraphFont"/>
    <w:link w:val="Heading4"/>
    <w:uiPriority w:val="9"/>
    <w:rsid w:val="00146A9A"/>
    <w:rPr>
      <w:rFonts w:asciiTheme="majorHAnsi" w:eastAsiaTheme="majorEastAsia" w:hAnsiTheme="majorHAnsi" w:cstheme="majorBidi"/>
      <w:i/>
      <w:iCs/>
      <w:color w:val="F9CA47"/>
      <w:sz w:val="20"/>
      <w:szCs w:val="24"/>
    </w:rPr>
  </w:style>
  <w:style w:type="character" w:customStyle="1" w:styleId="Heading5Char">
    <w:name w:val="Heading 5 Char"/>
    <w:basedOn w:val="DefaultParagraphFont"/>
    <w:link w:val="Heading5"/>
    <w:uiPriority w:val="9"/>
    <w:rsid w:val="00146A9A"/>
    <w:rPr>
      <w:rFonts w:asciiTheme="majorHAnsi" w:eastAsiaTheme="majorEastAsia" w:hAnsiTheme="majorHAnsi" w:cstheme="majorBidi"/>
      <w:color w:val="F9CA47"/>
      <w:sz w:val="20"/>
      <w:szCs w:val="24"/>
    </w:rPr>
  </w:style>
  <w:style w:type="paragraph" w:styleId="NormalWeb">
    <w:name w:val="Normal (Web)"/>
    <w:basedOn w:val="Normal"/>
    <w:uiPriority w:val="99"/>
    <w:unhideWhenUsed/>
    <w:rsid w:val="00146A9A"/>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146A9A"/>
  </w:style>
  <w:style w:type="character" w:styleId="Hyperlink">
    <w:name w:val="Hyperlink"/>
    <w:basedOn w:val="DefaultParagraphFont"/>
    <w:uiPriority w:val="99"/>
    <w:unhideWhenUsed/>
    <w:rsid w:val="00146A9A"/>
    <w:rPr>
      <w:color w:val="0000FF"/>
      <w:u w:val="single"/>
    </w:rPr>
  </w:style>
  <w:style w:type="character" w:styleId="Strong">
    <w:name w:val="Strong"/>
    <w:basedOn w:val="DefaultParagraphFont"/>
    <w:uiPriority w:val="22"/>
    <w:qFormat/>
    <w:rsid w:val="00146A9A"/>
    <w:rPr>
      <w:b/>
      <w:bCs/>
    </w:rPr>
  </w:style>
  <w:style w:type="paragraph" w:styleId="Caption">
    <w:name w:val="caption"/>
    <w:aliases w:val="E Caption Above"/>
    <w:basedOn w:val="Normal"/>
    <w:next w:val="Normal"/>
    <w:uiPriority w:val="35"/>
    <w:unhideWhenUsed/>
    <w:qFormat/>
    <w:rsid w:val="00146A9A"/>
    <w:pPr>
      <w:spacing w:before="80" w:after="120"/>
    </w:pPr>
    <w:rPr>
      <w:i/>
      <w:iCs/>
      <w:sz w:val="18"/>
      <w:szCs w:val="18"/>
    </w:rPr>
  </w:style>
  <w:style w:type="table" w:styleId="TableGrid">
    <w:name w:val="Table Grid"/>
    <w:basedOn w:val="TableNormal"/>
    <w:uiPriority w:val="59"/>
    <w:rsid w:val="00146A9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46A9A"/>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46A9A"/>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146A9A"/>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46A9A"/>
    <w:pPr>
      <w:spacing w:after="0" w:line="240" w:lineRule="auto"/>
    </w:pPr>
    <w:rPr>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46A9A"/>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46A9A"/>
    <w:pPr>
      <w:spacing w:after="0" w:line="240" w:lineRule="auto"/>
    </w:pPr>
    <w:rPr>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146A9A"/>
    <w:pPr>
      <w:spacing w:after="0" w:line="240" w:lineRule="auto"/>
    </w:pPr>
    <w:rPr>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146A9A"/>
    <w:pPr>
      <w:spacing w:after="0" w:line="240" w:lineRule="auto"/>
    </w:pPr>
    <w:rPr>
      <w:sz w:val="24"/>
      <w:szCs w:val="24"/>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146A9A"/>
    <w:pPr>
      <w:spacing w:after="0" w:line="240" w:lineRule="auto"/>
    </w:pPr>
    <w:rPr>
      <w:sz w:val="24"/>
      <w:szCs w:val="24"/>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146A9A"/>
    <w:pPr>
      <w:spacing w:before="0" w:after="0" w:line="240" w:lineRule="auto"/>
      <w:contextualSpacing/>
    </w:pPr>
    <w:rPr>
      <w:rFonts w:asciiTheme="majorHAnsi" w:eastAsiaTheme="majorEastAsia" w:hAnsiTheme="majorHAnsi" w:cstheme="majorBidi"/>
      <w:color w:val="auto"/>
      <w:spacing w:val="-10"/>
      <w:kern w:val="28"/>
      <w:sz w:val="96"/>
      <w:szCs w:val="56"/>
    </w:rPr>
  </w:style>
  <w:style w:type="character" w:customStyle="1" w:styleId="TitleChar">
    <w:name w:val="Title Char"/>
    <w:basedOn w:val="DefaultParagraphFont"/>
    <w:link w:val="Title"/>
    <w:uiPriority w:val="10"/>
    <w:rsid w:val="00146A9A"/>
    <w:rPr>
      <w:rFonts w:asciiTheme="majorHAnsi" w:eastAsiaTheme="majorEastAsia" w:hAnsiTheme="majorHAnsi" w:cstheme="majorBidi"/>
      <w:spacing w:val="-10"/>
      <w:kern w:val="28"/>
      <w:sz w:val="96"/>
      <w:szCs w:val="56"/>
    </w:rPr>
  </w:style>
  <w:style w:type="paragraph" w:styleId="TOC1">
    <w:name w:val="toc 1"/>
    <w:basedOn w:val="Heading1"/>
    <w:next w:val="Normal"/>
    <w:autoRedefine/>
    <w:uiPriority w:val="39"/>
    <w:unhideWhenUsed/>
    <w:rsid w:val="00985DFA"/>
    <w:pPr>
      <w:tabs>
        <w:tab w:val="right" w:leader="dot" w:pos="9628"/>
      </w:tabs>
      <w:spacing w:before="120" w:after="120"/>
    </w:pPr>
    <w:rPr>
      <w:rFonts w:cstheme="majorHAnsi"/>
      <w:b/>
      <w:bCs/>
      <w:caps/>
      <w:noProof/>
      <w:sz w:val="24"/>
      <w:szCs w:val="24"/>
    </w:rPr>
  </w:style>
  <w:style w:type="paragraph" w:styleId="TOC2">
    <w:name w:val="toc 2"/>
    <w:basedOn w:val="Normal"/>
    <w:next w:val="Normal"/>
    <w:autoRedefine/>
    <w:uiPriority w:val="39"/>
    <w:unhideWhenUsed/>
    <w:rsid w:val="00146A9A"/>
    <w:pPr>
      <w:tabs>
        <w:tab w:val="right" w:leader="dot" w:pos="9630"/>
      </w:tabs>
      <w:spacing w:before="0" w:after="0"/>
      <w:jc w:val="left"/>
    </w:pPr>
    <w:rPr>
      <w:rFonts w:cstheme="minorHAnsi"/>
      <w:bCs/>
      <w:sz w:val="24"/>
      <w:szCs w:val="20"/>
    </w:rPr>
  </w:style>
  <w:style w:type="paragraph" w:styleId="TOC3">
    <w:name w:val="toc 3"/>
    <w:basedOn w:val="Normal"/>
    <w:next w:val="Normal"/>
    <w:autoRedefine/>
    <w:uiPriority w:val="39"/>
    <w:unhideWhenUsed/>
    <w:rsid w:val="00146A9A"/>
    <w:pPr>
      <w:tabs>
        <w:tab w:val="right" w:leader="dot" w:pos="9628"/>
      </w:tabs>
      <w:spacing w:before="0" w:after="0"/>
      <w:jc w:val="left"/>
    </w:pPr>
    <w:rPr>
      <w:rFonts w:cstheme="minorHAnsi"/>
      <w:noProof/>
      <w:szCs w:val="20"/>
    </w:rPr>
  </w:style>
  <w:style w:type="paragraph" w:styleId="TOC4">
    <w:name w:val="toc 4"/>
    <w:basedOn w:val="Normal"/>
    <w:next w:val="Normal"/>
    <w:autoRedefine/>
    <w:uiPriority w:val="39"/>
    <w:unhideWhenUsed/>
    <w:rsid w:val="00146A9A"/>
    <w:pPr>
      <w:spacing w:before="0" w:after="0"/>
      <w:ind w:left="400"/>
      <w:jc w:val="left"/>
    </w:pPr>
    <w:rPr>
      <w:rFonts w:asciiTheme="minorHAnsi" w:hAnsiTheme="minorHAnsi" w:cstheme="minorHAnsi"/>
      <w:szCs w:val="20"/>
    </w:rPr>
  </w:style>
  <w:style w:type="paragraph" w:styleId="TOC5">
    <w:name w:val="toc 5"/>
    <w:basedOn w:val="Normal"/>
    <w:next w:val="Normal"/>
    <w:autoRedefine/>
    <w:uiPriority w:val="39"/>
    <w:unhideWhenUsed/>
    <w:rsid w:val="00146A9A"/>
    <w:pPr>
      <w:spacing w:before="0" w:after="0"/>
      <w:ind w:left="600"/>
      <w:jc w:val="left"/>
    </w:pPr>
    <w:rPr>
      <w:rFonts w:asciiTheme="minorHAnsi" w:hAnsiTheme="minorHAnsi" w:cstheme="minorHAnsi"/>
      <w:szCs w:val="20"/>
    </w:rPr>
  </w:style>
  <w:style w:type="paragraph" w:styleId="TOC6">
    <w:name w:val="toc 6"/>
    <w:basedOn w:val="Normal"/>
    <w:next w:val="Normal"/>
    <w:autoRedefine/>
    <w:uiPriority w:val="39"/>
    <w:unhideWhenUsed/>
    <w:rsid w:val="00146A9A"/>
    <w:pPr>
      <w:spacing w:before="0" w:after="0"/>
      <w:ind w:left="800"/>
      <w:jc w:val="left"/>
    </w:pPr>
    <w:rPr>
      <w:rFonts w:asciiTheme="minorHAnsi" w:hAnsiTheme="minorHAnsi" w:cstheme="minorHAnsi"/>
      <w:szCs w:val="20"/>
    </w:rPr>
  </w:style>
  <w:style w:type="paragraph" w:styleId="TOC7">
    <w:name w:val="toc 7"/>
    <w:basedOn w:val="Normal"/>
    <w:next w:val="Normal"/>
    <w:autoRedefine/>
    <w:uiPriority w:val="39"/>
    <w:unhideWhenUsed/>
    <w:rsid w:val="00146A9A"/>
    <w:pPr>
      <w:spacing w:before="0" w:after="0"/>
      <w:ind w:left="1000"/>
      <w:jc w:val="left"/>
    </w:pPr>
    <w:rPr>
      <w:rFonts w:asciiTheme="minorHAnsi" w:hAnsiTheme="minorHAnsi" w:cstheme="minorHAnsi"/>
      <w:szCs w:val="20"/>
    </w:rPr>
  </w:style>
  <w:style w:type="paragraph" w:styleId="TOC8">
    <w:name w:val="toc 8"/>
    <w:basedOn w:val="Normal"/>
    <w:next w:val="Normal"/>
    <w:autoRedefine/>
    <w:uiPriority w:val="39"/>
    <w:unhideWhenUsed/>
    <w:rsid w:val="00146A9A"/>
    <w:pPr>
      <w:spacing w:before="0" w:after="0"/>
      <w:ind w:left="1200"/>
      <w:jc w:val="left"/>
    </w:pPr>
    <w:rPr>
      <w:rFonts w:asciiTheme="minorHAnsi" w:hAnsiTheme="minorHAnsi" w:cstheme="minorHAnsi"/>
      <w:szCs w:val="20"/>
    </w:rPr>
  </w:style>
  <w:style w:type="paragraph" w:styleId="TOC9">
    <w:name w:val="toc 9"/>
    <w:basedOn w:val="Normal"/>
    <w:next w:val="Normal"/>
    <w:autoRedefine/>
    <w:uiPriority w:val="39"/>
    <w:unhideWhenUsed/>
    <w:rsid w:val="00146A9A"/>
    <w:pPr>
      <w:spacing w:before="0" w:after="0"/>
      <w:ind w:left="1400"/>
      <w:jc w:val="left"/>
    </w:pPr>
    <w:rPr>
      <w:rFonts w:asciiTheme="minorHAnsi" w:hAnsiTheme="minorHAnsi" w:cstheme="minorHAnsi"/>
      <w:szCs w:val="20"/>
    </w:rPr>
  </w:style>
  <w:style w:type="paragraph" w:styleId="FootnoteText">
    <w:name w:val="footnote text"/>
    <w:basedOn w:val="Normal"/>
    <w:link w:val="FootnoteTextChar"/>
    <w:uiPriority w:val="99"/>
    <w:unhideWhenUsed/>
    <w:rsid w:val="00146A9A"/>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46A9A"/>
    <w:rPr>
      <w:rFonts w:ascii="Franklin Gothic Book" w:hAnsi="Franklin Gothic Book"/>
      <w:color w:val="000000" w:themeColor="text1"/>
      <w:sz w:val="16"/>
      <w:szCs w:val="20"/>
    </w:rPr>
  </w:style>
  <w:style w:type="character" w:styleId="FootnoteReference">
    <w:name w:val="footnote reference"/>
    <w:aliases w:val="Footnote symbol,ESPON Footnote No,ftref"/>
    <w:basedOn w:val="DefaultParagraphFont"/>
    <w:uiPriority w:val="99"/>
    <w:unhideWhenUsed/>
    <w:rsid w:val="00146A9A"/>
    <w:rPr>
      <w:vertAlign w:val="superscript"/>
    </w:rPr>
  </w:style>
  <w:style w:type="paragraph" w:styleId="Header">
    <w:name w:val="header"/>
    <w:basedOn w:val="Normal"/>
    <w:link w:val="HeaderChar"/>
    <w:uiPriority w:val="99"/>
    <w:unhideWhenUsed/>
    <w:rsid w:val="00146A9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46A9A"/>
    <w:rPr>
      <w:rFonts w:ascii="Franklin Gothic Book" w:hAnsi="Franklin Gothic Book"/>
      <w:color w:val="000000" w:themeColor="text1"/>
      <w:sz w:val="20"/>
      <w:szCs w:val="24"/>
    </w:rPr>
  </w:style>
  <w:style w:type="paragraph" w:styleId="Footer">
    <w:name w:val="footer"/>
    <w:basedOn w:val="Normal"/>
    <w:link w:val="FooterChar"/>
    <w:uiPriority w:val="99"/>
    <w:unhideWhenUsed/>
    <w:rsid w:val="00146A9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46A9A"/>
    <w:rPr>
      <w:rFonts w:ascii="Franklin Gothic Book" w:hAnsi="Franklin Gothic Book"/>
      <w:color w:val="000000" w:themeColor="text1"/>
      <w:sz w:val="20"/>
      <w:szCs w:val="24"/>
    </w:rPr>
  </w:style>
  <w:style w:type="paragraph" w:styleId="NoSpacing">
    <w:name w:val="No Spacing"/>
    <w:uiPriority w:val="1"/>
    <w:qFormat/>
    <w:rsid w:val="00146A9A"/>
    <w:pPr>
      <w:spacing w:after="0" w:line="240" w:lineRule="auto"/>
    </w:pPr>
    <w:rPr>
      <w:rFonts w:ascii="Franklin Gothic Book" w:eastAsiaTheme="minorEastAsia" w:hAnsi="Franklin Gothic Book"/>
      <w:lang w:val="en-US" w:eastAsia="zh-CN"/>
    </w:rPr>
  </w:style>
  <w:style w:type="character" w:styleId="PageNumber">
    <w:name w:val="page number"/>
    <w:basedOn w:val="DefaultParagraphFont"/>
    <w:uiPriority w:val="99"/>
    <w:semiHidden/>
    <w:unhideWhenUsed/>
    <w:rsid w:val="00146A9A"/>
  </w:style>
  <w:style w:type="paragraph" w:customStyle="1" w:styleId="Normalgreenitalic">
    <w:name w:val="Normal green italic"/>
    <w:basedOn w:val="Normal"/>
    <w:next w:val="Normal"/>
    <w:qFormat/>
    <w:rsid w:val="00146A9A"/>
    <w:rPr>
      <w:i/>
      <w:color w:val="F9CA47"/>
    </w:rPr>
  </w:style>
  <w:style w:type="table" w:customStyle="1" w:styleId="UL-tabela">
    <w:name w:val="UL-tabela"/>
    <w:basedOn w:val="GridTable1Light1"/>
    <w:uiPriority w:val="99"/>
    <w:rsid w:val="00146A9A"/>
    <w:rPr>
      <w:rFonts w:ascii="Franklin Gothic Medium" w:hAnsi="Franklin Gothic Medium" w:cs="Times New Roman (Body CS)"/>
      <w:sz w:val="20"/>
    </w:rPr>
    <w:tblPr>
      <w:tblBorders>
        <w:top w:val="single" w:sz="4" w:space="0" w:color="auto"/>
        <w:left w:val="none" w:sz="0" w:space="0" w:color="auto"/>
        <w:bottom w:val="single" w:sz="4" w:space="0" w:color="auto"/>
        <w:right w:val="none" w:sz="0" w:space="0" w:color="auto"/>
        <w:insideH w:val="single" w:sz="4" w:space="0" w:color="auto"/>
        <w:insideV w:val="none" w:sz="0" w:space="0" w:color="auto"/>
      </w:tblBorders>
    </w:tblPr>
    <w:tcPr>
      <w:vAlign w:val="center"/>
    </w:tcPr>
    <w:tblStylePr w:type="firstRow">
      <w:pPr>
        <w:jc w:val="left"/>
      </w:pPr>
      <w:rPr>
        <w:rFonts w:ascii="Segoe UI" w:hAnsi="Segoe UI"/>
        <w:b w:val="0"/>
        <w:bCs/>
        <w:i w:val="0"/>
        <w:sz w:val="20"/>
      </w:rPr>
      <w:tblPr/>
      <w:tcPr>
        <w:tcBorders>
          <w:bottom w:val="single" w:sz="4" w:space="0" w:color="auto"/>
        </w:tcBorders>
        <w:shd w:val="clear" w:color="auto" w:fill="auto"/>
      </w:tcPr>
    </w:tblStylePr>
    <w:tblStylePr w:type="lastRow">
      <w:rPr>
        <w:b/>
        <w:bCs/>
        <w:i/>
        <w:iCs/>
      </w:rPr>
      <w:tblPr/>
      <w:tcPr>
        <w:tcBorders>
          <w:top w:val="double" w:sz="4" w:space="0" w:color="000000" w:themeColor="text1"/>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TableNormal"/>
    <w:uiPriority w:val="51"/>
    <w:rsid w:val="00146A9A"/>
    <w:pPr>
      <w:spacing w:after="0" w:line="240" w:lineRule="auto"/>
    </w:pPr>
    <w:rPr>
      <w:color w:val="000000" w:themeColor="text1"/>
      <w:sz w:val="24"/>
      <w:szCs w:val="24"/>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1">
    <w:name w:val="Grid Table 6 Colorful1"/>
    <w:basedOn w:val="TableNormal"/>
    <w:uiPriority w:val="51"/>
    <w:rsid w:val="00146A9A"/>
    <w:pPr>
      <w:spacing w:after="0" w:line="240" w:lineRule="auto"/>
    </w:pPr>
    <w:rPr>
      <w:color w:val="000000" w:themeColor="text1"/>
      <w:sz w:val="24"/>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1">
    <w:name w:val="Table Grid 1"/>
    <w:basedOn w:val="TableNormal"/>
    <w:uiPriority w:val="99"/>
    <w:semiHidden/>
    <w:unhideWhenUsed/>
    <w:rsid w:val="00146A9A"/>
    <w:pPr>
      <w:spacing w:before="240" w:after="240" w:line="300" w:lineRule="exact"/>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146A9A"/>
    <w:rPr>
      <w:sz w:val="16"/>
      <w:szCs w:val="16"/>
    </w:rPr>
  </w:style>
  <w:style w:type="paragraph" w:styleId="CommentText">
    <w:name w:val="annotation text"/>
    <w:basedOn w:val="Normal"/>
    <w:link w:val="CommentTextChar"/>
    <w:uiPriority w:val="99"/>
    <w:unhideWhenUsed/>
    <w:rsid w:val="00146A9A"/>
    <w:pPr>
      <w:spacing w:line="240" w:lineRule="auto"/>
    </w:pPr>
    <w:rPr>
      <w:szCs w:val="20"/>
    </w:rPr>
  </w:style>
  <w:style w:type="character" w:customStyle="1" w:styleId="CommentTextChar">
    <w:name w:val="Comment Text Char"/>
    <w:basedOn w:val="DefaultParagraphFont"/>
    <w:link w:val="CommentText"/>
    <w:uiPriority w:val="99"/>
    <w:rsid w:val="00146A9A"/>
    <w:rPr>
      <w:rFonts w:ascii="Franklin Gothic Book" w:hAnsi="Franklin Gothic Book"/>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46A9A"/>
    <w:rPr>
      <w:b/>
      <w:bCs/>
    </w:rPr>
  </w:style>
  <w:style w:type="character" w:customStyle="1" w:styleId="CommentSubjectChar">
    <w:name w:val="Comment Subject Char"/>
    <w:basedOn w:val="CommentTextChar"/>
    <w:link w:val="CommentSubject"/>
    <w:uiPriority w:val="99"/>
    <w:semiHidden/>
    <w:rsid w:val="00146A9A"/>
    <w:rPr>
      <w:rFonts w:ascii="Franklin Gothic Book" w:hAnsi="Franklin Gothic Book"/>
      <w:b/>
      <w:bCs/>
      <w:color w:val="000000" w:themeColor="text1"/>
      <w:sz w:val="20"/>
      <w:szCs w:val="20"/>
    </w:rPr>
  </w:style>
  <w:style w:type="paragraph" w:styleId="ListParagraph">
    <w:name w:val="List Paragraph"/>
    <w:basedOn w:val="Normal"/>
    <w:uiPriority w:val="34"/>
    <w:qFormat/>
    <w:rsid w:val="00146A9A"/>
    <w:pPr>
      <w:ind w:left="720"/>
      <w:contextualSpacing/>
    </w:pPr>
  </w:style>
  <w:style w:type="character" w:customStyle="1" w:styleId="UnresolvedMention1">
    <w:name w:val="Unresolved Mention1"/>
    <w:basedOn w:val="DefaultParagraphFont"/>
    <w:uiPriority w:val="99"/>
    <w:semiHidden/>
    <w:unhideWhenUsed/>
    <w:rsid w:val="00146A9A"/>
    <w:rPr>
      <w:color w:val="605E5C"/>
      <w:shd w:val="clear" w:color="auto" w:fill="E1DFDD"/>
    </w:rPr>
  </w:style>
  <w:style w:type="paragraph" w:customStyle="1" w:styleId="Normalreditalic">
    <w:name w:val="Normal red italic"/>
    <w:basedOn w:val="Normal"/>
    <w:next w:val="Normal"/>
    <w:qFormat/>
    <w:rsid w:val="00146A9A"/>
    <w:rPr>
      <w:rFonts w:ascii="Univers Light" w:hAnsi="Univers Light"/>
      <w:i/>
      <w:color w:val="F9CA47"/>
    </w:rPr>
  </w:style>
  <w:style w:type="character" w:customStyle="1" w:styleId="UnresolvedMention10">
    <w:name w:val="Unresolved Mention10"/>
    <w:basedOn w:val="DefaultParagraphFont"/>
    <w:uiPriority w:val="99"/>
    <w:semiHidden/>
    <w:unhideWhenUsed/>
    <w:rsid w:val="00146A9A"/>
    <w:rPr>
      <w:color w:val="605E5C"/>
      <w:shd w:val="clear" w:color="auto" w:fill="E1DFDD"/>
    </w:rPr>
  </w:style>
  <w:style w:type="paragraph" w:styleId="Revision">
    <w:name w:val="Revision"/>
    <w:hidden/>
    <w:uiPriority w:val="99"/>
    <w:semiHidden/>
    <w:rsid w:val="00146A9A"/>
    <w:pPr>
      <w:spacing w:after="0" w:line="240" w:lineRule="auto"/>
    </w:pPr>
    <w:rPr>
      <w:rFonts w:ascii="Univers Light" w:hAnsi="Univers Light"/>
      <w:color w:val="000000" w:themeColor="text1"/>
      <w:sz w:val="20"/>
      <w:szCs w:val="24"/>
    </w:rPr>
  </w:style>
  <w:style w:type="paragraph" w:styleId="BodyText">
    <w:name w:val="Body Text"/>
    <w:basedOn w:val="Normal"/>
    <w:link w:val="BodyTextChar"/>
    <w:uiPriority w:val="99"/>
    <w:semiHidden/>
    <w:unhideWhenUsed/>
    <w:rsid w:val="00146A9A"/>
    <w:pPr>
      <w:spacing w:after="120"/>
    </w:pPr>
    <w:rPr>
      <w:rFonts w:ascii="Univers Light" w:hAnsi="Univers Light"/>
    </w:rPr>
  </w:style>
  <w:style w:type="character" w:customStyle="1" w:styleId="BodyTextChar">
    <w:name w:val="Body Text Char"/>
    <w:basedOn w:val="DefaultParagraphFont"/>
    <w:link w:val="BodyText"/>
    <w:uiPriority w:val="99"/>
    <w:semiHidden/>
    <w:rsid w:val="00146A9A"/>
    <w:rPr>
      <w:rFonts w:ascii="Univers Light" w:hAnsi="Univers Light"/>
      <w:color w:val="000000" w:themeColor="text1"/>
      <w:sz w:val="20"/>
      <w:szCs w:val="24"/>
    </w:rPr>
  </w:style>
  <w:style w:type="paragraph" w:styleId="BodyTextFirstIndent">
    <w:name w:val="Body Text First Indent"/>
    <w:basedOn w:val="BodyText"/>
    <w:link w:val="BodyTextFirstIndentChar"/>
    <w:uiPriority w:val="99"/>
    <w:unhideWhenUsed/>
    <w:rsid w:val="00146A9A"/>
    <w:pPr>
      <w:spacing w:after="240"/>
      <w:ind w:firstLine="360"/>
    </w:pPr>
  </w:style>
  <w:style w:type="character" w:customStyle="1" w:styleId="BodyTextFirstIndentChar">
    <w:name w:val="Body Text First Indent Char"/>
    <w:basedOn w:val="BodyTextChar"/>
    <w:link w:val="BodyTextFirstIndent"/>
    <w:uiPriority w:val="99"/>
    <w:rsid w:val="00146A9A"/>
    <w:rPr>
      <w:rFonts w:ascii="Univers Light" w:hAnsi="Univers Light"/>
      <w:color w:val="000000" w:themeColor="text1"/>
      <w:sz w:val="20"/>
      <w:szCs w:val="24"/>
    </w:rPr>
  </w:style>
  <w:style w:type="paragraph" w:customStyle="1" w:styleId="msonormal0">
    <w:name w:val="msonormal"/>
    <w:basedOn w:val="Normal"/>
    <w:rsid w:val="00146A9A"/>
    <w:pPr>
      <w:spacing w:before="100" w:beforeAutospacing="1" w:after="100" w:afterAutospacing="1" w:line="240" w:lineRule="auto"/>
      <w:jc w:val="left"/>
    </w:pPr>
    <w:rPr>
      <w:rFonts w:ascii="Times New Roman" w:eastAsia="Times New Roman" w:hAnsi="Times New Roman" w:cs="Times New Roman"/>
      <w:color w:val="auto"/>
      <w:sz w:val="24"/>
      <w:lang w:eastAsia="en-GB"/>
    </w:rPr>
  </w:style>
  <w:style w:type="paragraph" w:customStyle="1" w:styleId="paragraph">
    <w:name w:val="paragraph"/>
    <w:basedOn w:val="Normal"/>
    <w:rsid w:val="00146A9A"/>
    <w:pPr>
      <w:spacing w:before="100" w:beforeAutospacing="1" w:after="100" w:afterAutospacing="1" w:line="240" w:lineRule="auto"/>
      <w:jc w:val="left"/>
    </w:pPr>
    <w:rPr>
      <w:rFonts w:ascii="Times New Roman" w:eastAsia="Times New Roman" w:hAnsi="Times New Roman" w:cs="Times New Roman"/>
      <w:color w:val="auto"/>
      <w:sz w:val="24"/>
      <w:lang w:eastAsia="en-GB"/>
    </w:rPr>
  </w:style>
  <w:style w:type="character" w:customStyle="1" w:styleId="textrun">
    <w:name w:val="textrun"/>
    <w:basedOn w:val="DefaultParagraphFont"/>
    <w:rsid w:val="00146A9A"/>
  </w:style>
  <w:style w:type="character" w:customStyle="1" w:styleId="normaltextrun">
    <w:name w:val="normaltextrun"/>
    <w:basedOn w:val="DefaultParagraphFont"/>
    <w:rsid w:val="00146A9A"/>
  </w:style>
  <w:style w:type="character" w:customStyle="1" w:styleId="eop">
    <w:name w:val="eop"/>
    <w:basedOn w:val="DefaultParagraphFont"/>
    <w:rsid w:val="00146A9A"/>
  </w:style>
  <w:style w:type="character" w:styleId="FollowedHyperlink">
    <w:name w:val="FollowedHyperlink"/>
    <w:basedOn w:val="DefaultParagraphFont"/>
    <w:uiPriority w:val="99"/>
    <w:semiHidden/>
    <w:unhideWhenUsed/>
    <w:rsid w:val="00146A9A"/>
    <w:rPr>
      <w:color w:val="800080"/>
      <w:u w:val="single"/>
    </w:rPr>
  </w:style>
  <w:style w:type="character" w:customStyle="1" w:styleId="wacimagecontainer">
    <w:name w:val="wacimagecontainer"/>
    <w:basedOn w:val="DefaultParagraphFont"/>
    <w:rsid w:val="00146A9A"/>
  </w:style>
  <w:style w:type="character" w:customStyle="1" w:styleId="wacimageborder">
    <w:name w:val="wacimageborder"/>
    <w:basedOn w:val="DefaultParagraphFont"/>
    <w:rsid w:val="00146A9A"/>
  </w:style>
  <w:style w:type="character" w:customStyle="1" w:styleId="pagebreakblob">
    <w:name w:val="pagebreakblob"/>
    <w:basedOn w:val="DefaultParagraphFont"/>
    <w:rsid w:val="00146A9A"/>
  </w:style>
  <w:style w:type="character" w:customStyle="1" w:styleId="pagebreakborderspan">
    <w:name w:val="pagebreakborderspan"/>
    <w:basedOn w:val="DefaultParagraphFont"/>
    <w:rsid w:val="00146A9A"/>
  </w:style>
  <w:style w:type="character" w:customStyle="1" w:styleId="pagebreaktextspan">
    <w:name w:val="pagebreaktextspan"/>
    <w:basedOn w:val="DefaultParagraphFont"/>
    <w:rsid w:val="00146A9A"/>
  </w:style>
  <w:style w:type="character" w:customStyle="1" w:styleId="tabchar">
    <w:name w:val="tabchar"/>
    <w:basedOn w:val="DefaultParagraphFont"/>
    <w:rsid w:val="00146A9A"/>
  </w:style>
  <w:style w:type="character" w:customStyle="1" w:styleId="superscript">
    <w:name w:val="superscript"/>
    <w:basedOn w:val="DefaultParagraphFont"/>
    <w:rsid w:val="00146A9A"/>
  </w:style>
  <w:style w:type="paragraph" w:customStyle="1" w:styleId="Default">
    <w:name w:val="Default"/>
    <w:rsid w:val="00146A9A"/>
    <w:pPr>
      <w:autoSpaceDE w:val="0"/>
      <w:autoSpaceDN w:val="0"/>
      <w:adjustRightInd w:val="0"/>
      <w:spacing w:after="0" w:line="240" w:lineRule="auto"/>
    </w:pPr>
    <w:rPr>
      <w:rFonts w:ascii="Arial" w:hAnsi="Arial" w:cs="Arial"/>
      <w:color w:val="000000"/>
      <w:sz w:val="24"/>
      <w:szCs w:val="24"/>
      <w:lang w:val="en-GB"/>
    </w:rPr>
  </w:style>
  <w:style w:type="character" w:customStyle="1" w:styleId="tabrun">
    <w:name w:val="tabrun"/>
    <w:basedOn w:val="DefaultParagraphFont"/>
    <w:rsid w:val="00146A9A"/>
  </w:style>
  <w:style w:type="character" w:customStyle="1" w:styleId="tableaderchars">
    <w:name w:val="tableaderchars"/>
    <w:basedOn w:val="DefaultParagraphFont"/>
    <w:rsid w:val="00146A9A"/>
  </w:style>
  <w:style w:type="character" w:customStyle="1" w:styleId="fieldrange">
    <w:name w:val="fieldrange"/>
    <w:basedOn w:val="DefaultParagraphFont"/>
    <w:rsid w:val="00146A9A"/>
  </w:style>
  <w:style w:type="character" w:customStyle="1" w:styleId="trackchangetextinsertion">
    <w:name w:val="trackchangetextinsertion"/>
    <w:basedOn w:val="DefaultParagraphFont"/>
    <w:rsid w:val="00146A9A"/>
  </w:style>
  <w:style w:type="character" w:customStyle="1" w:styleId="trackchangetextdeletion">
    <w:name w:val="trackchangetextdeletion"/>
    <w:basedOn w:val="DefaultParagraphFont"/>
    <w:rsid w:val="00146A9A"/>
  </w:style>
  <w:style w:type="paragraph" w:customStyle="1" w:styleId="outlineelement">
    <w:name w:val="outlineelement"/>
    <w:basedOn w:val="Normal"/>
    <w:rsid w:val="00146A9A"/>
    <w:pPr>
      <w:spacing w:before="100" w:beforeAutospacing="1" w:after="100" w:afterAutospacing="1" w:line="240" w:lineRule="auto"/>
      <w:jc w:val="left"/>
    </w:pPr>
    <w:rPr>
      <w:rFonts w:ascii="Times New Roman" w:eastAsia="Times New Roman" w:hAnsi="Times New Roman" w:cs="Times New Roman"/>
      <w:color w:val="auto"/>
      <w:sz w:val="24"/>
      <w:lang w:eastAsia="en-GB"/>
    </w:rPr>
  </w:style>
  <w:style w:type="character" w:customStyle="1" w:styleId="trackedchange">
    <w:name w:val="trackedchange"/>
    <w:basedOn w:val="DefaultParagraphFont"/>
    <w:rsid w:val="00146A9A"/>
  </w:style>
  <w:style w:type="paragraph" w:customStyle="1" w:styleId="Tabela">
    <w:name w:val="Tabela"/>
    <w:basedOn w:val="Normal"/>
    <w:qFormat/>
    <w:rsid w:val="00146A9A"/>
    <w:pPr>
      <w:spacing w:before="120" w:after="120" w:line="240" w:lineRule="auto"/>
      <w:jc w:val="left"/>
    </w:pPr>
    <w:rPr>
      <w:rFonts w:ascii="Univers Light" w:hAnsi="Univers Light"/>
      <w:sz w:val="18"/>
      <w:szCs w:val="18"/>
      <w:lang w:eastAsia="en-GB"/>
    </w:rPr>
  </w:style>
  <w:style w:type="paragraph" w:styleId="BalloonText">
    <w:name w:val="Balloon Text"/>
    <w:basedOn w:val="Normal"/>
    <w:link w:val="BalloonTextChar"/>
    <w:uiPriority w:val="99"/>
    <w:semiHidden/>
    <w:unhideWhenUsed/>
    <w:rsid w:val="00146A9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A9A"/>
    <w:rPr>
      <w:rFonts w:ascii="Segoe UI" w:hAnsi="Segoe UI" w:cs="Segoe UI"/>
      <w:color w:val="000000" w:themeColor="text1"/>
      <w:sz w:val="18"/>
      <w:szCs w:val="18"/>
    </w:rPr>
  </w:style>
  <w:style w:type="character" w:customStyle="1" w:styleId="cf01">
    <w:name w:val="cf01"/>
    <w:basedOn w:val="DefaultParagraphFont"/>
    <w:rsid w:val="00146A9A"/>
    <w:rPr>
      <w:rFonts w:ascii="Segoe UI" w:hAnsi="Segoe UI" w:cs="Segoe UI" w:hint="default"/>
      <w:sz w:val="18"/>
      <w:szCs w:val="18"/>
    </w:rPr>
  </w:style>
  <w:style w:type="paragraph" w:customStyle="1" w:styleId="Pa22">
    <w:name w:val="Pa22"/>
    <w:basedOn w:val="Default"/>
    <w:next w:val="Default"/>
    <w:rsid w:val="00146A9A"/>
    <w:pPr>
      <w:spacing w:line="161" w:lineRule="atLeast"/>
    </w:pPr>
    <w:rPr>
      <w:rFonts w:ascii="Neue Demos" w:eastAsia="Times New Roman" w:hAnsi="Neue Demos" w:cs="Times New Roman"/>
      <w:snapToGrid w:val="0"/>
      <w:color w:val="auto"/>
      <w:lang w:val="sl-SI" w:eastAsia="sl-SI"/>
    </w:rPr>
  </w:style>
  <w:style w:type="paragraph" w:styleId="TOCHeading">
    <w:name w:val="TOC Heading"/>
    <w:basedOn w:val="Heading1"/>
    <w:next w:val="Normal"/>
    <w:uiPriority w:val="39"/>
    <w:unhideWhenUsed/>
    <w:qFormat/>
    <w:rsid w:val="00146A9A"/>
    <w:pPr>
      <w:spacing w:before="480" w:after="0" w:line="276" w:lineRule="auto"/>
      <w:contextualSpacing w:val="0"/>
      <w:outlineLvl w:val="9"/>
    </w:pPr>
    <w:rPr>
      <w:rFonts w:asciiTheme="majorHAnsi" w:hAnsiTheme="majorHAnsi"/>
      <w:b/>
      <w:bCs/>
      <w:color w:val="2F5496" w:themeColor="accent1" w:themeShade="BF"/>
      <w:sz w:val="28"/>
      <w:szCs w:val="28"/>
      <w:lang w:val="en-US"/>
    </w:rPr>
  </w:style>
  <w:style w:type="character" w:customStyle="1" w:styleId="UnresolvedMention2">
    <w:name w:val="Unresolved Mention2"/>
    <w:basedOn w:val="DefaultParagraphFont"/>
    <w:uiPriority w:val="99"/>
    <w:semiHidden/>
    <w:unhideWhenUsed/>
    <w:rsid w:val="00146A9A"/>
    <w:rPr>
      <w:color w:val="605E5C"/>
      <w:shd w:val="clear" w:color="auto" w:fill="E1DFDD"/>
    </w:rPr>
  </w:style>
  <w:style w:type="table" w:customStyle="1" w:styleId="GridTable1Light10">
    <w:name w:val="Grid Table 1 Light10"/>
    <w:basedOn w:val="TableNormal"/>
    <w:next w:val="GridTable1Light1"/>
    <w:uiPriority w:val="46"/>
    <w:rsid w:val="00146A9A"/>
    <w:pPr>
      <w:spacing w:after="0" w:line="240" w:lineRule="auto"/>
    </w:pPr>
    <w:rPr>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146A9A"/>
    <w:pPr>
      <w:spacing w:after="0" w:line="240" w:lineRule="auto"/>
    </w:pPr>
    <w:rPr>
      <w:color w:val="538135"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146A9A"/>
    <w:pPr>
      <w:spacing w:after="0" w:line="240" w:lineRule="auto"/>
    </w:pPr>
    <w:rPr>
      <w:color w:val="2F5496" w:themeColor="accent1"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rkedcontent">
    <w:name w:val="markedcontent"/>
    <w:basedOn w:val="DefaultParagraphFont"/>
    <w:rsid w:val="00146A9A"/>
  </w:style>
  <w:style w:type="table" w:customStyle="1" w:styleId="TableGrid10">
    <w:name w:val="Table Grid1"/>
    <w:basedOn w:val="TableNormal"/>
    <w:next w:val="TableGrid"/>
    <w:uiPriority w:val="39"/>
    <w:rsid w:val="001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0">
    <w:name w:val="Table Grid Light10"/>
    <w:basedOn w:val="TableNormal"/>
    <w:uiPriority w:val="40"/>
    <w:rsid w:val="00146A9A"/>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rAILspolitike">
    <w:name w:val="trAILs politike"/>
    <w:basedOn w:val="TableNormal"/>
    <w:uiPriority w:val="99"/>
    <w:rsid w:val="00146A9A"/>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tblBorders>
    </w:tblPr>
  </w:style>
  <w:style w:type="paragraph" w:customStyle="1" w:styleId="Style2">
    <w:name w:val="Style2"/>
    <w:basedOn w:val="Heading3"/>
    <w:qFormat/>
    <w:rsid w:val="00146A9A"/>
    <w:pPr>
      <w:spacing w:after="0" w:line="240" w:lineRule="auto"/>
    </w:pPr>
    <w:rPr>
      <w:rFonts w:asciiTheme="majorHAnsi" w:hAnsiTheme="majorHAnsi"/>
      <w:color w:val="1F3763" w:themeColor="accent1" w:themeShade="7F"/>
      <w:sz w:val="24"/>
    </w:rPr>
  </w:style>
  <w:style w:type="paragraph" w:customStyle="1" w:styleId="Heading3nov">
    <w:name w:val="Heading 3_nov"/>
    <w:basedOn w:val="Heading2"/>
    <w:autoRedefine/>
    <w:qFormat/>
    <w:rsid w:val="00146A9A"/>
    <w:pPr>
      <w:keepNext/>
      <w:spacing w:before="240" w:beforeAutospacing="0" w:after="60"/>
    </w:pPr>
    <w:rPr>
      <w:rFonts w:ascii="Calibri" w:hAnsi="Calibri" w:cs="Arial"/>
      <w:b/>
      <w:bCs/>
      <w:iCs/>
      <w:szCs w:val="28"/>
      <w:lang w:eastAsia="en-US"/>
    </w:rPr>
  </w:style>
  <w:style w:type="character" w:customStyle="1" w:styleId="UnresolvedMention3">
    <w:name w:val="Unresolved Mention3"/>
    <w:basedOn w:val="DefaultParagraphFont"/>
    <w:uiPriority w:val="99"/>
    <w:semiHidden/>
    <w:unhideWhenUsed/>
    <w:rsid w:val="00146A9A"/>
    <w:rPr>
      <w:color w:val="605E5C"/>
      <w:shd w:val="clear" w:color="auto" w:fill="E1DFDD"/>
    </w:rPr>
  </w:style>
  <w:style w:type="table" w:customStyle="1" w:styleId="GridTable1Light100">
    <w:name w:val="Grid Table 1 Light100"/>
    <w:basedOn w:val="TableNormal"/>
    <w:next w:val="GridTable1Light10"/>
    <w:uiPriority w:val="46"/>
    <w:rsid w:val="00146A9A"/>
    <w:pPr>
      <w:spacing w:after="0" w:line="240" w:lineRule="auto"/>
    </w:pPr>
    <w:rPr>
      <w:sz w:val="24"/>
      <w:szCs w:val="2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Light100">
    <w:name w:val="Table Grid Light100"/>
    <w:basedOn w:val="TableNormal"/>
    <w:uiPriority w:val="40"/>
    <w:rsid w:val="00146A9A"/>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4">
    <w:name w:val="Unresolved Mention4"/>
    <w:basedOn w:val="DefaultParagraphFont"/>
    <w:uiPriority w:val="99"/>
    <w:semiHidden/>
    <w:unhideWhenUsed/>
    <w:rsid w:val="00146A9A"/>
    <w:rPr>
      <w:color w:val="605E5C"/>
      <w:shd w:val="clear" w:color="auto" w:fill="E1DFDD"/>
    </w:rPr>
  </w:style>
  <w:style w:type="table" w:customStyle="1" w:styleId="Navadnatabela21">
    <w:name w:val="Navadna tabela 21"/>
    <w:basedOn w:val="TableNormal"/>
    <w:uiPriority w:val="42"/>
    <w:rsid w:val="00146A9A"/>
    <w:pPr>
      <w:spacing w:after="0" w:line="240" w:lineRule="auto"/>
    </w:pPr>
    <w:rPr>
      <w:sz w:val="24"/>
      <w:szCs w:val="24"/>
    </w:rPr>
    <w:tblPr>
      <w:tblStyleRowBandSize w:val="1"/>
      <w:tblStyleColBandSize w:val="1"/>
      <w:tblBorders>
        <w:top w:val="single" w:sz="4" w:space="0" w:color="000000" w:themeColor="text1"/>
        <w:bottom w:val="single" w:sz="4" w:space="0" w:color="000000" w:themeColor="text1"/>
      </w:tblBorders>
    </w:tblPr>
    <w:tcPr>
      <w:shd w:val="clear" w:color="auto" w:fill="auto"/>
    </w:tc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vetlamrea1">
    <w:name w:val="Tabela – svetla mreža1"/>
    <w:basedOn w:val="TableNormal"/>
    <w:uiPriority w:val="40"/>
    <w:rsid w:val="00146A9A"/>
    <w:pPr>
      <w:spacing w:after="0" w:line="240" w:lineRule="auto"/>
    </w:pPr>
    <w:rPr>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1">
    <w:name w:val="Current List1"/>
    <w:uiPriority w:val="99"/>
    <w:rsid w:val="00146A9A"/>
    <w:pPr>
      <w:numPr>
        <w:numId w:val="7"/>
      </w:numPr>
    </w:pPr>
  </w:style>
  <w:style w:type="character" w:customStyle="1" w:styleId="apple-style-span">
    <w:name w:val="apple-style-span"/>
    <w:rsid w:val="00146A9A"/>
  </w:style>
  <w:style w:type="paragraph" w:customStyle="1" w:styleId="DefaultStyle">
    <w:name w:val="Default Style"/>
    <w:rsid w:val="00146A9A"/>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A"/>
      <w:sz w:val="24"/>
      <w:szCs w:val="24"/>
      <w:u w:color="00000A"/>
      <w:bdr w:val="nil"/>
    </w:rPr>
  </w:style>
  <w:style w:type="paragraph" w:customStyle="1" w:styleId="odstavek">
    <w:name w:val="odstavek"/>
    <w:basedOn w:val="Normal"/>
    <w:rsid w:val="0002590C"/>
    <w:pPr>
      <w:spacing w:before="100" w:beforeAutospacing="1" w:after="100" w:afterAutospacing="1" w:line="240" w:lineRule="auto"/>
      <w:jc w:val="left"/>
    </w:pPr>
    <w:rPr>
      <w:rFonts w:ascii="Times New Roman" w:eastAsia="Times New Roman" w:hAnsi="Times New Roman" w:cs="Times New Roman"/>
      <w:color w:val="auto"/>
      <w:sz w:val="24"/>
      <w:lang w:eastAsia="sl-SI"/>
    </w:rPr>
  </w:style>
  <w:style w:type="paragraph" w:customStyle="1" w:styleId="alineazaodstavkom">
    <w:name w:val="alineazaodstavkom"/>
    <w:basedOn w:val="Normal"/>
    <w:rsid w:val="0002590C"/>
    <w:pPr>
      <w:spacing w:before="100" w:beforeAutospacing="1" w:after="100" w:afterAutospacing="1" w:line="240" w:lineRule="auto"/>
      <w:jc w:val="left"/>
    </w:pPr>
    <w:rPr>
      <w:rFonts w:ascii="Times New Roman" w:eastAsia="Times New Roman" w:hAnsi="Times New Roman" w:cs="Times New Roman"/>
      <w:color w:val="auto"/>
      <w:sz w:val="24"/>
      <w:lang w:eastAsia="sl-SI"/>
    </w:rPr>
  </w:style>
  <w:style w:type="character" w:styleId="Emphasis">
    <w:name w:val="Emphasis"/>
    <w:basedOn w:val="DefaultParagraphFont"/>
    <w:uiPriority w:val="20"/>
    <w:qFormat/>
    <w:rsid w:val="001B5A96"/>
    <w:rPr>
      <w:i/>
      <w:iCs/>
    </w:rPr>
  </w:style>
  <w:style w:type="numbering" w:customStyle="1" w:styleId="NoList1">
    <w:name w:val="No List1"/>
    <w:next w:val="NoList"/>
    <w:uiPriority w:val="99"/>
    <w:semiHidden/>
    <w:unhideWhenUsed/>
    <w:rsid w:val="009A7387"/>
  </w:style>
  <w:style w:type="table" w:customStyle="1" w:styleId="TableGrid0">
    <w:name w:val="TableGrid"/>
    <w:rsid w:val="009A7387"/>
    <w:pPr>
      <w:spacing w:after="0" w:line="240" w:lineRule="auto"/>
    </w:pPr>
    <w:rPr>
      <w:rFonts w:eastAsiaTheme="minorEastAsia"/>
      <w:lang w:eastAsia="sl-SI"/>
    </w:rPr>
    <w:tblPr>
      <w:tblCellMar>
        <w:top w:w="0" w:type="dxa"/>
        <w:left w:w="0" w:type="dxa"/>
        <w:bottom w:w="0" w:type="dxa"/>
        <w:right w:w="0" w:type="dxa"/>
      </w:tblCellMar>
    </w:tblPr>
  </w:style>
  <w:style w:type="paragraph" w:customStyle="1" w:styleId="content">
    <w:name w:val="content"/>
    <w:basedOn w:val="Normal"/>
    <w:rsid w:val="009A7387"/>
    <w:pPr>
      <w:spacing w:before="100" w:beforeAutospacing="1" w:after="100" w:afterAutospacing="1" w:line="240" w:lineRule="auto"/>
      <w:jc w:val="left"/>
    </w:pPr>
    <w:rPr>
      <w:rFonts w:ascii="Times New Roman" w:eastAsia="Times New Roman" w:hAnsi="Times New Roman" w:cs="Times New Roman"/>
      <w:color w:val="auto"/>
      <w:sz w:val="24"/>
      <w:lang w:eastAsia="sl-SI"/>
    </w:rPr>
  </w:style>
  <w:style w:type="paragraph" w:customStyle="1" w:styleId="pf0">
    <w:name w:val="pf0"/>
    <w:basedOn w:val="Normal"/>
    <w:rsid w:val="00CE7BBB"/>
    <w:pPr>
      <w:spacing w:before="100" w:beforeAutospacing="1" w:after="100" w:afterAutospacing="1" w:line="240" w:lineRule="auto"/>
      <w:jc w:val="left"/>
    </w:pPr>
    <w:rPr>
      <w:rFonts w:ascii="Times New Roman" w:eastAsia="Times New Roman" w:hAnsi="Times New Roman" w:cs="Times New Roman"/>
      <w:color w:val="auto"/>
      <w:sz w:val="24"/>
      <w:lang w:eastAsia="sl-SI"/>
    </w:rPr>
  </w:style>
  <w:style w:type="character" w:customStyle="1" w:styleId="cf11">
    <w:name w:val="cf11"/>
    <w:basedOn w:val="DefaultParagraphFont"/>
    <w:rsid w:val="00CE7BBB"/>
    <w:rPr>
      <w:rFonts w:ascii="Segoe UI" w:hAnsi="Segoe UI" w:cs="Segoe UI" w:hint="default"/>
      <w:b/>
      <w:bCs/>
      <w:sz w:val="18"/>
      <w:szCs w:val="18"/>
    </w:rPr>
  </w:style>
  <w:style w:type="paragraph" w:customStyle="1" w:styleId="EndNoteBibliography">
    <w:name w:val="EndNote Bibliography"/>
    <w:basedOn w:val="Normal"/>
    <w:link w:val="EndNoteBibliographyChar"/>
    <w:rsid w:val="00CE7BBB"/>
    <w:pPr>
      <w:spacing w:before="0" w:after="160" w:line="240" w:lineRule="auto"/>
      <w:jc w:val="left"/>
    </w:pPr>
    <w:rPr>
      <w:rFonts w:ascii="Calibri" w:hAnsi="Calibri" w:cs="Calibri"/>
      <w:noProof/>
      <w:color w:val="auto"/>
      <w:sz w:val="22"/>
      <w:szCs w:val="22"/>
      <w:lang w:val="en-US"/>
    </w:rPr>
  </w:style>
  <w:style w:type="character" w:customStyle="1" w:styleId="EndNoteBibliographyChar">
    <w:name w:val="EndNote Bibliography Char"/>
    <w:basedOn w:val="DefaultParagraphFont"/>
    <w:link w:val="EndNoteBibliography"/>
    <w:rsid w:val="00CE7BBB"/>
    <w:rPr>
      <w:rFonts w:ascii="Calibri" w:hAnsi="Calibri" w:cs="Calibri"/>
      <w:noProof/>
      <w:lang w:val="en-US"/>
    </w:rPr>
  </w:style>
  <w:style w:type="character" w:styleId="UnresolvedMention">
    <w:name w:val="Unresolved Mention"/>
    <w:basedOn w:val="DefaultParagraphFont"/>
    <w:uiPriority w:val="99"/>
    <w:semiHidden/>
    <w:unhideWhenUsed/>
    <w:rsid w:val="0067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4054">
      <w:bodyDiv w:val="1"/>
      <w:marLeft w:val="0"/>
      <w:marRight w:val="0"/>
      <w:marTop w:val="0"/>
      <w:marBottom w:val="0"/>
      <w:divBdr>
        <w:top w:val="none" w:sz="0" w:space="0" w:color="auto"/>
        <w:left w:val="none" w:sz="0" w:space="0" w:color="auto"/>
        <w:bottom w:val="none" w:sz="0" w:space="0" w:color="auto"/>
        <w:right w:val="none" w:sz="0" w:space="0" w:color="auto"/>
      </w:divBdr>
      <w:divsChild>
        <w:div w:id="841706331">
          <w:marLeft w:val="1166"/>
          <w:marRight w:val="0"/>
          <w:marTop w:val="100"/>
          <w:marBottom w:val="0"/>
          <w:divBdr>
            <w:top w:val="none" w:sz="0" w:space="0" w:color="auto"/>
            <w:left w:val="none" w:sz="0" w:space="0" w:color="auto"/>
            <w:bottom w:val="none" w:sz="0" w:space="0" w:color="auto"/>
            <w:right w:val="none" w:sz="0" w:space="0" w:color="auto"/>
          </w:divBdr>
        </w:div>
        <w:div w:id="457338094">
          <w:marLeft w:val="1166"/>
          <w:marRight w:val="0"/>
          <w:marTop w:val="100"/>
          <w:marBottom w:val="0"/>
          <w:divBdr>
            <w:top w:val="none" w:sz="0" w:space="0" w:color="auto"/>
            <w:left w:val="none" w:sz="0" w:space="0" w:color="auto"/>
            <w:bottom w:val="none" w:sz="0" w:space="0" w:color="auto"/>
            <w:right w:val="none" w:sz="0" w:space="0" w:color="auto"/>
          </w:divBdr>
        </w:div>
        <w:div w:id="925118518">
          <w:marLeft w:val="1166"/>
          <w:marRight w:val="0"/>
          <w:marTop w:val="100"/>
          <w:marBottom w:val="0"/>
          <w:divBdr>
            <w:top w:val="none" w:sz="0" w:space="0" w:color="auto"/>
            <w:left w:val="none" w:sz="0" w:space="0" w:color="auto"/>
            <w:bottom w:val="none" w:sz="0" w:space="0" w:color="auto"/>
            <w:right w:val="none" w:sz="0" w:space="0" w:color="auto"/>
          </w:divBdr>
        </w:div>
        <w:div w:id="960261252">
          <w:marLeft w:val="1166"/>
          <w:marRight w:val="0"/>
          <w:marTop w:val="100"/>
          <w:marBottom w:val="0"/>
          <w:divBdr>
            <w:top w:val="none" w:sz="0" w:space="0" w:color="auto"/>
            <w:left w:val="none" w:sz="0" w:space="0" w:color="auto"/>
            <w:bottom w:val="none" w:sz="0" w:space="0" w:color="auto"/>
            <w:right w:val="none" w:sz="0" w:space="0" w:color="auto"/>
          </w:divBdr>
        </w:div>
        <w:div w:id="95247777">
          <w:marLeft w:val="1166"/>
          <w:marRight w:val="0"/>
          <w:marTop w:val="100"/>
          <w:marBottom w:val="0"/>
          <w:divBdr>
            <w:top w:val="none" w:sz="0" w:space="0" w:color="auto"/>
            <w:left w:val="none" w:sz="0" w:space="0" w:color="auto"/>
            <w:bottom w:val="none" w:sz="0" w:space="0" w:color="auto"/>
            <w:right w:val="none" w:sz="0" w:space="0" w:color="auto"/>
          </w:divBdr>
        </w:div>
      </w:divsChild>
    </w:div>
    <w:div w:id="474951223">
      <w:bodyDiv w:val="1"/>
      <w:marLeft w:val="0"/>
      <w:marRight w:val="0"/>
      <w:marTop w:val="0"/>
      <w:marBottom w:val="0"/>
      <w:divBdr>
        <w:top w:val="none" w:sz="0" w:space="0" w:color="auto"/>
        <w:left w:val="none" w:sz="0" w:space="0" w:color="auto"/>
        <w:bottom w:val="none" w:sz="0" w:space="0" w:color="auto"/>
        <w:right w:val="none" w:sz="0" w:space="0" w:color="auto"/>
      </w:divBdr>
    </w:div>
    <w:div w:id="484130188">
      <w:bodyDiv w:val="1"/>
      <w:marLeft w:val="0"/>
      <w:marRight w:val="0"/>
      <w:marTop w:val="0"/>
      <w:marBottom w:val="0"/>
      <w:divBdr>
        <w:top w:val="none" w:sz="0" w:space="0" w:color="auto"/>
        <w:left w:val="none" w:sz="0" w:space="0" w:color="auto"/>
        <w:bottom w:val="none" w:sz="0" w:space="0" w:color="auto"/>
        <w:right w:val="none" w:sz="0" w:space="0" w:color="auto"/>
      </w:divBdr>
      <w:divsChild>
        <w:div w:id="576482649">
          <w:marLeft w:val="446"/>
          <w:marRight w:val="0"/>
          <w:marTop w:val="200"/>
          <w:marBottom w:val="0"/>
          <w:divBdr>
            <w:top w:val="none" w:sz="0" w:space="0" w:color="auto"/>
            <w:left w:val="none" w:sz="0" w:space="0" w:color="auto"/>
            <w:bottom w:val="none" w:sz="0" w:space="0" w:color="auto"/>
            <w:right w:val="none" w:sz="0" w:space="0" w:color="auto"/>
          </w:divBdr>
        </w:div>
        <w:div w:id="1147479673">
          <w:marLeft w:val="446"/>
          <w:marRight w:val="0"/>
          <w:marTop w:val="200"/>
          <w:marBottom w:val="0"/>
          <w:divBdr>
            <w:top w:val="none" w:sz="0" w:space="0" w:color="auto"/>
            <w:left w:val="none" w:sz="0" w:space="0" w:color="auto"/>
            <w:bottom w:val="none" w:sz="0" w:space="0" w:color="auto"/>
            <w:right w:val="none" w:sz="0" w:space="0" w:color="auto"/>
          </w:divBdr>
        </w:div>
        <w:div w:id="1922594750">
          <w:marLeft w:val="446"/>
          <w:marRight w:val="0"/>
          <w:marTop w:val="200"/>
          <w:marBottom w:val="0"/>
          <w:divBdr>
            <w:top w:val="none" w:sz="0" w:space="0" w:color="auto"/>
            <w:left w:val="none" w:sz="0" w:space="0" w:color="auto"/>
            <w:bottom w:val="none" w:sz="0" w:space="0" w:color="auto"/>
            <w:right w:val="none" w:sz="0" w:space="0" w:color="auto"/>
          </w:divBdr>
        </w:div>
        <w:div w:id="2115397897">
          <w:marLeft w:val="446"/>
          <w:marRight w:val="0"/>
          <w:marTop w:val="200"/>
          <w:marBottom w:val="0"/>
          <w:divBdr>
            <w:top w:val="none" w:sz="0" w:space="0" w:color="auto"/>
            <w:left w:val="none" w:sz="0" w:space="0" w:color="auto"/>
            <w:bottom w:val="none" w:sz="0" w:space="0" w:color="auto"/>
            <w:right w:val="none" w:sz="0" w:space="0" w:color="auto"/>
          </w:divBdr>
        </w:div>
      </w:divsChild>
    </w:div>
    <w:div w:id="677460410">
      <w:bodyDiv w:val="1"/>
      <w:marLeft w:val="0"/>
      <w:marRight w:val="0"/>
      <w:marTop w:val="0"/>
      <w:marBottom w:val="0"/>
      <w:divBdr>
        <w:top w:val="none" w:sz="0" w:space="0" w:color="auto"/>
        <w:left w:val="none" w:sz="0" w:space="0" w:color="auto"/>
        <w:bottom w:val="none" w:sz="0" w:space="0" w:color="auto"/>
        <w:right w:val="none" w:sz="0" w:space="0" w:color="auto"/>
      </w:divBdr>
      <w:divsChild>
        <w:div w:id="1321735693">
          <w:marLeft w:val="446"/>
          <w:marRight w:val="0"/>
          <w:marTop w:val="200"/>
          <w:marBottom w:val="0"/>
          <w:divBdr>
            <w:top w:val="none" w:sz="0" w:space="0" w:color="auto"/>
            <w:left w:val="none" w:sz="0" w:space="0" w:color="auto"/>
            <w:bottom w:val="none" w:sz="0" w:space="0" w:color="auto"/>
            <w:right w:val="none" w:sz="0" w:space="0" w:color="auto"/>
          </w:divBdr>
        </w:div>
        <w:div w:id="1531340863">
          <w:marLeft w:val="446"/>
          <w:marRight w:val="0"/>
          <w:marTop w:val="200"/>
          <w:marBottom w:val="0"/>
          <w:divBdr>
            <w:top w:val="none" w:sz="0" w:space="0" w:color="auto"/>
            <w:left w:val="none" w:sz="0" w:space="0" w:color="auto"/>
            <w:bottom w:val="none" w:sz="0" w:space="0" w:color="auto"/>
            <w:right w:val="none" w:sz="0" w:space="0" w:color="auto"/>
          </w:divBdr>
        </w:div>
        <w:div w:id="1639719904">
          <w:marLeft w:val="1166"/>
          <w:marRight w:val="0"/>
          <w:marTop w:val="100"/>
          <w:marBottom w:val="0"/>
          <w:divBdr>
            <w:top w:val="none" w:sz="0" w:space="0" w:color="auto"/>
            <w:left w:val="none" w:sz="0" w:space="0" w:color="auto"/>
            <w:bottom w:val="none" w:sz="0" w:space="0" w:color="auto"/>
            <w:right w:val="none" w:sz="0" w:space="0" w:color="auto"/>
          </w:divBdr>
        </w:div>
        <w:div w:id="752165144">
          <w:marLeft w:val="1166"/>
          <w:marRight w:val="0"/>
          <w:marTop w:val="100"/>
          <w:marBottom w:val="0"/>
          <w:divBdr>
            <w:top w:val="none" w:sz="0" w:space="0" w:color="auto"/>
            <w:left w:val="none" w:sz="0" w:space="0" w:color="auto"/>
            <w:bottom w:val="none" w:sz="0" w:space="0" w:color="auto"/>
            <w:right w:val="none" w:sz="0" w:space="0" w:color="auto"/>
          </w:divBdr>
        </w:div>
        <w:div w:id="541333705">
          <w:marLeft w:val="1166"/>
          <w:marRight w:val="0"/>
          <w:marTop w:val="100"/>
          <w:marBottom w:val="0"/>
          <w:divBdr>
            <w:top w:val="none" w:sz="0" w:space="0" w:color="auto"/>
            <w:left w:val="none" w:sz="0" w:space="0" w:color="auto"/>
            <w:bottom w:val="none" w:sz="0" w:space="0" w:color="auto"/>
            <w:right w:val="none" w:sz="0" w:space="0" w:color="auto"/>
          </w:divBdr>
        </w:div>
        <w:div w:id="1027175143">
          <w:marLeft w:val="1166"/>
          <w:marRight w:val="0"/>
          <w:marTop w:val="100"/>
          <w:marBottom w:val="0"/>
          <w:divBdr>
            <w:top w:val="none" w:sz="0" w:space="0" w:color="auto"/>
            <w:left w:val="none" w:sz="0" w:space="0" w:color="auto"/>
            <w:bottom w:val="none" w:sz="0" w:space="0" w:color="auto"/>
            <w:right w:val="none" w:sz="0" w:space="0" w:color="auto"/>
          </w:divBdr>
        </w:div>
        <w:div w:id="239994356">
          <w:marLeft w:val="1166"/>
          <w:marRight w:val="0"/>
          <w:marTop w:val="100"/>
          <w:marBottom w:val="0"/>
          <w:divBdr>
            <w:top w:val="none" w:sz="0" w:space="0" w:color="auto"/>
            <w:left w:val="none" w:sz="0" w:space="0" w:color="auto"/>
            <w:bottom w:val="none" w:sz="0" w:space="0" w:color="auto"/>
            <w:right w:val="none" w:sz="0" w:space="0" w:color="auto"/>
          </w:divBdr>
        </w:div>
        <w:div w:id="1440948968">
          <w:marLeft w:val="1166"/>
          <w:marRight w:val="0"/>
          <w:marTop w:val="100"/>
          <w:marBottom w:val="0"/>
          <w:divBdr>
            <w:top w:val="none" w:sz="0" w:space="0" w:color="auto"/>
            <w:left w:val="none" w:sz="0" w:space="0" w:color="auto"/>
            <w:bottom w:val="none" w:sz="0" w:space="0" w:color="auto"/>
            <w:right w:val="none" w:sz="0" w:space="0" w:color="auto"/>
          </w:divBdr>
        </w:div>
        <w:div w:id="411855217">
          <w:marLeft w:val="1166"/>
          <w:marRight w:val="0"/>
          <w:marTop w:val="100"/>
          <w:marBottom w:val="0"/>
          <w:divBdr>
            <w:top w:val="none" w:sz="0" w:space="0" w:color="auto"/>
            <w:left w:val="none" w:sz="0" w:space="0" w:color="auto"/>
            <w:bottom w:val="none" w:sz="0" w:space="0" w:color="auto"/>
            <w:right w:val="none" w:sz="0" w:space="0" w:color="auto"/>
          </w:divBdr>
        </w:div>
      </w:divsChild>
    </w:div>
    <w:div w:id="750586786">
      <w:bodyDiv w:val="1"/>
      <w:marLeft w:val="0"/>
      <w:marRight w:val="0"/>
      <w:marTop w:val="0"/>
      <w:marBottom w:val="0"/>
      <w:divBdr>
        <w:top w:val="none" w:sz="0" w:space="0" w:color="auto"/>
        <w:left w:val="none" w:sz="0" w:space="0" w:color="auto"/>
        <w:bottom w:val="none" w:sz="0" w:space="0" w:color="auto"/>
        <w:right w:val="none" w:sz="0" w:space="0" w:color="auto"/>
      </w:divBdr>
      <w:divsChild>
        <w:div w:id="1003123867">
          <w:marLeft w:val="446"/>
          <w:marRight w:val="0"/>
          <w:marTop w:val="200"/>
          <w:marBottom w:val="0"/>
          <w:divBdr>
            <w:top w:val="none" w:sz="0" w:space="0" w:color="auto"/>
            <w:left w:val="none" w:sz="0" w:space="0" w:color="auto"/>
            <w:bottom w:val="none" w:sz="0" w:space="0" w:color="auto"/>
            <w:right w:val="none" w:sz="0" w:space="0" w:color="auto"/>
          </w:divBdr>
        </w:div>
        <w:div w:id="607735837">
          <w:marLeft w:val="446"/>
          <w:marRight w:val="0"/>
          <w:marTop w:val="200"/>
          <w:marBottom w:val="0"/>
          <w:divBdr>
            <w:top w:val="none" w:sz="0" w:space="0" w:color="auto"/>
            <w:left w:val="none" w:sz="0" w:space="0" w:color="auto"/>
            <w:bottom w:val="none" w:sz="0" w:space="0" w:color="auto"/>
            <w:right w:val="none" w:sz="0" w:space="0" w:color="auto"/>
          </w:divBdr>
        </w:div>
        <w:div w:id="1311325390">
          <w:marLeft w:val="446"/>
          <w:marRight w:val="0"/>
          <w:marTop w:val="200"/>
          <w:marBottom w:val="0"/>
          <w:divBdr>
            <w:top w:val="none" w:sz="0" w:space="0" w:color="auto"/>
            <w:left w:val="none" w:sz="0" w:space="0" w:color="auto"/>
            <w:bottom w:val="none" w:sz="0" w:space="0" w:color="auto"/>
            <w:right w:val="none" w:sz="0" w:space="0" w:color="auto"/>
          </w:divBdr>
        </w:div>
        <w:div w:id="2064522389">
          <w:marLeft w:val="446"/>
          <w:marRight w:val="0"/>
          <w:marTop w:val="200"/>
          <w:marBottom w:val="0"/>
          <w:divBdr>
            <w:top w:val="none" w:sz="0" w:space="0" w:color="auto"/>
            <w:left w:val="none" w:sz="0" w:space="0" w:color="auto"/>
            <w:bottom w:val="none" w:sz="0" w:space="0" w:color="auto"/>
            <w:right w:val="none" w:sz="0" w:space="0" w:color="auto"/>
          </w:divBdr>
        </w:div>
        <w:div w:id="1857379450">
          <w:marLeft w:val="446"/>
          <w:marRight w:val="0"/>
          <w:marTop w:val="200"/>
          <w:marBottom w:val="0"/>
          <w:divBdr>
            <w:top w:val="none" w:sz="0" w:space="0" w:color="auto"/>
            <w:left w:val="none" w:sz="0" w:space="0" w:color="auto"/>
            <w:bottom w:val="none" w:sz="0" w:space="0" w:color="auto"/>
            <w:right w:val="none" w:sz="0" w:space="0" w:color="auto"/>
          </w:divBdr>
        </w:div>
        <w:div w:id="1396665406">
          <w:marLeft w:val="446"/>
          <w:marRight w:val="0"/>
          <w:marTop w:val="200"/>
          <w:marBottom w:val="0"/>
          <w:divBdr>
            <w:top w:val="none" w:sz="0" w:space="0" w:color="auto"/>
            <w:left w:val="none" w:sz="0" w:space="0" w:color="auto"/>
            <w:bottom w:val="none" w:sz="0" w:space="0" w:color="auto"/>
            <w:right w:val="none" w:sz="0" w:space="0" w:color="auto"/>
          </w:divBdr>
        </w:div>
      </w:divsChild>
    </w:div>
    <w:div w:id="761293967">
      <w:bodyDiv w:val="1"/>
      <w:marLeft w:val="0"/>
      <w:marRight w:val="0"/>
      <w:marTop w:val="0"/>
      <w:marBottom w:val="0"/>
      <w:divBdr>
        <w:top w:val="none" w:sz="0" w:space="0" w:color="auto"/>
        <w:left w:val="none" w:sz="0" w:space="0" w:color="auto"/>
        <w:bottom w:val="none" w:sz="0" w:space="0" w:color="auto"/>
        <w:right w:val="none" w:sz="0" w:space="0" w:color="auto"/>
      </w:divBdr>
      <w:divsChild>
        <w:div w:id="316501141">
          <w:marLeft w:val="446"/>
          <w:marRight w:val="0"/>
          <w:marTop w:val="200"/>
          <w:marBottom w:val="0"/>
          <w:divBdr>
            <w:top w:val="none" w:sz="0" w:space="0" w:color="auto"/>
            <w:left w:val="none" w:sz="0" w:space="0" w:color="auto"/>
            <w:bottom w:val="none" w:sz="0" w:space="0" w:color="auto"/>
            <w:right w:val="none" w:sz="0" w:space="0" w:color="auto"/>
          </w:divBdr>
        </w:div>
        <w:div w:id="1867404691">
          <w:marLeft w:val="1166"/>
          <w:marRight w:val="0"/>
          <w:marTop w:val="100"/>
          <w:marBottom w:val="0"/>
          <w:divBdr>
            <w:top w:val="none" w:sz="0" w:space="0" w:color="auto"/>
            <w:left w:val="none" w:sz="0" w:space="0" w:color="auto"/>
            <w:bottom w:val="none" w:sz="0" w:space="0" w:color="auto"/>
            <w:right w:val="none" w:sz="0" w:space="0" w:color="auto"/>
          </w:divBdr>
        </w:div>
        <w:div w:id="1685790618">
          <w:marLeft w:val="1166"/>
          <w:marRight w:val="0"/>
          <w:marTop w:val="100"/>
          <w:marBottom w:val="0"/>
          <w:divBdr>
            <w:top w:val="none" w:sz="0" w:space="0" w:color="auto"/>
            <w:left w:val="none" w:sz="0" w:space="0" w:color="auto"/>
            <w:bottom w:val="none" w:sz="0" w:space="0" w:color="auto"/>
            <w:right w:val="none" w:sz="0" w:space="0" w:color="auto"/>
          </w:divBdr>
        </w:div>
        <w:div w:id="1898662906">
          <w:marLeft w:val="1166"/>
          <w:marRight w:val="0"/>
          <w:marTop w:val="100"/>
          <w:marBottom w:val="0"/>
          <w:divBdr>
            <w:top w:val="none" w:sz="0" w:space="0" w:color="auto"/>
            <w:left w:val="none" w:sz="0" w:space="0" w:color="auto"/>
            <w:bottom w:val="none" w:sz="0" w:space="0" w:color="auto"/>
            <w:right w:val="none" w:sz="0" w:space="0" w:color="auto"/>
          </w:divBdr>
        </w:div>
        <w:div w:id="1706714851">
          <w:marLeft w:val="446"/>
          <w:marRight w:val="0"/>
          <w:marTop w:val="200"/>
          <w:marBottom w:val="0"/>
          <w:divBdr>
            <w:top w:val="none" w:sz="0" w:space="0" w:color="auto"/>
            <w:left w:val="none" w:sz="0" w:space="0" w:color="auto"/>
            <w:bottom w:val="none" w:sz="0" w:space="0" w:color="auto"/>
            <w:right w:val="none" w:sz="0" w:space="0" w:color="auto"/>
          </w:divBdr>
        </w:div>
        <w:div w:id="1204295627">
          <w:marLeft w:val="446"/>
          <w:marRight w:val="0"/>
          <w:marTop w:val="200"/>
          <w:marBottom w:val="0"/>
          <w:divBdr>
            <w:top w:val="none" w:sz="0" w:space="0" w:color="auto"/>
            <w:left w:val="none" w:sz="0" w:space="0" w:color="auto"/>
            <w:bottom w:val="none" w:sz="0" w:space="0" w:color="auto"/>
            <w:right w:val="none" w:sz="0" w:space="0" w:color="auto"/>
          </w:divBdr>
        </w:div>
        <w:div w:id="1779518157">
          <w:marLeft w:val="1166"/>
          <w:marRight w:val="0"/>
          <w:marTop w:val="100"/>
          <w:marBottom w:val="0"/>
          <w:divBdr>
            <w:top w:val="none" w:sz="0" w:space="0" w:color="auto"/>
            <w:left w:val="none" w:sz="0" w:space="0" w:color="auto"/>
            <w:bottom w:val="none" w:sz="0" w:space="0" w:color="auto"/>
            <w:right w:val="none" w:sz="0" w:space="0" w:color="auto"/>
          </w:divBdr>
        </w:div>
        <w:div w:id="1598904485">
          <w:marLeft w:val="1166"/>
          <w:marRight w:val="0"/>
          <w:marTop w:val="100"/>
          <w:marBottom w:val="0"/>
          <w:divBdr>
            <w:top w:val="none" w:sz="0" w:space="0" w:color="auto"/>
            <w:left w:val="none" w:sz="0" w:space="0" w:color="auto"/>
            <w:bottom w:val="none" w:sz="0" w:space="0" w:color="auto"/>
            <w:right w:val="none" w:sz="0" w:space="0" w:color="auto"/>
          </w:divBdr>
        </w:div>
        <w:div w:id="1413044043">
          <w:marLeft w:val="1166"/>
          <w:marRight w:val="0"/>
          <w:marTop w:val="100"/>
          <w:marBottom w:val="0"/>
          <w:divBdr>
            <w:top w:val="none" w:sz="0" w:space="0" w:color="auto"/>
            <w:left w:val="none" w:sz="0" w:space="0" w:color="auto"/>
            <w:bottom w:val="none" w:sz="0" w:space="0" w:color="auto"/>
            <w:right w:val="none" w:sz="0" w:space="0" w:color="auto"/>
          </w:divBdr>
        </w:div>
        <w:div w:id="1740782227">
          <w:marLeft w:val="446"/>
          <w:marRight w:val="0"/>
          <w:marTop w:val="200"/>
          <w:marBottom w:val="0"/>
          <w:divBdr>
            <w:top w:val="none" w:sz="0" w:space="0" w:color="auto"/>
            <w:left w:val="none" w:sz="0" w:space="0" w:color="auto"/>
            <w:bottom w:val="none" w:sz="0" w:space="0" w:color="auto"/>
            <w:right w:val="none" w:sz="0" w:space="0" w:color="auto"/>
          </w:divBdr>
        </w:div>
        <w:div w:id="91974071">
          <w:marLeft w:val="446"/>
          <w:marRight w:val="0"/>
          <w:marTop w:val="200"/>
          <w:marBottom w:val="0"/>
          <w:divBdr>
            <w:top w:val="none" w:sz="0" w:space="0" w:color="auto"/>
            <w:left w:val="none" w:sz="0" w:space="0" w:color="auto"/>
            <w:bottom w:val="none" w:sz="0" w:space="0" w:color="auto"/>
            <w:right w:val="none" w:sz="0" w:space="0" w:color="auto"/>
          </w:divBdr>
        </w:div>
      </w:divsChild>
    </w:div>
    <w:div w:id="779641986">
      <w:bodyDiv w:val="1"/>
      <w:marLeft w:val="0"/>
      <w:marRight w:val="0"/>
      <w:marTop w:val="0"/>
      <w:marBottom w:val="0"/>
      <w:divBdr>
        <w:top w:val="none" w:sz="0" w:space="0" w:color="auto"/>
        <w:left w:val="none" w:sz="0" w:space="0" w:color="auto"/>
        <w:bottom w:val="none" w:sz="0" w:space="0" w:color="auto"/>
        <w:right w:val="none" w:sz="0" w:space="0" w:color="auto"/>
      </w:divBdr>
      <w:divsChild>
        <w:div w:id="197932643">
          <w:marLeft w:val="446"/>
          <w:marRight w:val="0"/>
          <w:marTop w:val="200"/>
          <w:marBottom w:val="0"/>
          <w:divBdr>
            <w:top w:val="none" w:sz="0" w:space="0" w:color="auto"/>
            <w:left w:val="none" w:sz="0" w:space="0" w:color="auto"/>
            <w:bottom w:val="none" w:sz="0" w:space="0" w:color="auto"/>
            <w:right w:val="none" w:sz="0" w:space="0" w:color="auto"/>
          </w:divBdr>
        </w:div>
        <w:div w:id="289673703">
          <w:marLeft w:val="446"/>
          <w:marRight w:val="0"/>
          <w:marTop w:val="200"/>
          <w:marBottom w:val="0"/>
          <w:divBdr>
            <w:top w:val="none" w:sz="0" w:space="0" w:color="auto"/>
            <w:left w:val="none" w:sz="0" w:space="0" w:color="auto"/>
            <w:bottom w:val="none" w:sz="0" w:space="0" w:color="auto"/>
            <w:right w:val="none" w:sz="0" w:space="0" w:color="auto"/>
          </w:divBdr>
        </w:div>
        <w:div w:id="1202471983">
          <w:marLeft w:val="446"/>
          <w:marRight w:val="0"/>
          <w:marTop w:val="200"/>
          <w:marBottom w:val="0"/>
          <w:divBdr>
            <w:top w:val="none" w:sz="0" w:space="0" w:color="auto"/>
            <w:left w:val="none" w:sz="0" w:space="0" w:color="auto"/>
            <w:bottom w:val="none" w:sz="0" w:space="0" w:color="auto"/>
            <w:right w:val="none" w:sz="0" w:space="0" w:color="auto"/>
          </w:divBdr>
        </w:div>
        <w:div w:id="1254515340">
          <w:marLeft w:val="446"/>
          <w:marRight w:val="0"/>
          <w:marTop w:val="200"/>
          <w:marBottom w:val="0"/>
          <w:divBdr>
            <w:top w:val="none" w:sz="0" w:space="0" w:color="auto"/>
            <w:left w:val="none" w:sz="0" w:space="0" w:color="auto"/>
            <w:bottom w:val="none" w:sz="0" w:space="0" w:color="auto"/>
            <w:right w:val="none" w:sz="0" w:space="0" w:color="auto"/>
          </w:divBdr>
        </w:div>
      </w:divsChild>
    </w:div>
    <w:div w:id="894968424">
      <w:bodyDiv w:val="1"/>
      <w:marLeft w:val="0"/>
      <w:marRight w:val="0"/>
      <w:marTop w:val="0"/>
      <w:marBottom w:val="0"/>
      <w:divBdr>
        <w:top w:val="none" w:sz="0" w:space="0" w:color="auto"/>
        <w:left w:val="none" w:sz="0" w:space="0" w:color="auto"/>
        <w:bottom w:val="none" w:sz="0" w:space="0" w:color="auto"/>
        <w:right w:val="none" w:sz="0" w:space="0" w:color="auto"/>
      </w:divBdr>
      <w:divsChild>
        <w:div w:id="341207525">
          <w:marLeft w:val="1166"/>
          <w:marRight w:val="0"/>
          <w:marTop w:val="100"/>
          <w:marBottom w:val="0"/>
          <w:divBdr>
            <w:top w:val="none" w:sz="0" w:space="0" w:color="auto"/>
            <w:left w:val="none" w:sz="0" w:space="0" w:color="auto"/>
            <w:bottom w:val="none" w:sz="0" w:space="0" w:color="auto"/>
            <w:right w:val="none" w:sz="0" w:space="0" w:color="auto"/>
          </w:divBdr>
        </w:div>
        <w:div w:id="1546478467">
          <w:marLeft w:val="1166"/>
          <w:marRight w:val="0"/>
          <w:marTop w:val="100"/>
          <w:marBottom w:val="0"/>
          <w:divBdr>
            <w:top w:val="none" w:sz="0" w:space="0" w:color="auto"/>
            <w:left w:val="none" w:sz="0" w:space="0" w:color="auto"/>
            <w:bottom w:val="none" w:sz="0" w:space="0" w:color="auto"/>
            <w:right w:val="none" w:sz="0" w:space="0" w:color="auto"/>
          </w:divBdr>
        </w:div>
        <w:div w:id="716512091">
          <w:marLeft w:val="1166"/>
          <w:marRight w:val="0"/>
          <w:marTop w:val="100"/>
          <w:marBottom w:val="0"/>
          <w:divBdr>
            <w:top w:val="none" w:sz="0" w:space="0" w:color="auto"/>
            <w:left w:val="none" w:sz="0" w:space="0" w:color="auto"/>
            <w:bottom w:val="none" w:sz="0" w:space="0" w:color="auto"/>
            <w:right w:val="none" w:sz="0" w:space="0" w:color="auto"/>
          </w:divBdr>
        </w:div>
        <w:div w:id="998848781">
          <w:marLeft w:val="1166"/>
          <w:marRight w:val="0"/>
          <w:marTop w:val="100"/>
          <w:marBottom w:val="0"/>
          <w:divBdr>
            <w:top w:val="none" w:sz="0" w:space="0" w:color="auto"/>
            <w:left w:val="none" w:sz="0" w:space="0" w:color="auto"/>
            <w:bottom w:val="none" w:sz="0" w:space="0" w:color="auto"/>
            <w:right w:val="none" w:sz="0" w:space="0" w:color="auto"/>
          </w:divBdr>
        </w:div>
        <w:div w:id="282267417">
          <w:marLeft w:val="1166"/>
          <w:marRight w:val="0"/>
          <w:marTop w:val="100"/>
          <w:marBottom w:val="0"/>
          <w:divBdr>
            <w:top w:val="none" w:sz="0" w:space="0" w:color="auto"/>
            <w:left w:val="none" w:sz="0" w:space="0" w:color="auto"/>
            <w:bottom w:val="none" w:sz="0" w:space="0" w:color="auto"/>
            <w:right w:val="none" w:sz="0" w:space="0" w:color="auto"/>
          </w:divBdr>
        </w:div>
      </w:divsChild>
    </w:div>
    <w:div w:id="1073308354">
      <w:bodyDiv w:val="1"/>
      <w:marLeft w:val="0"/>
      <w:marRight w:val="0"/>
      <w:marTop w:val="0"/>
      <w:marBottom w:val="0"/>
      <w:divBdr>
        <w:top w:val="none" w:sz="0" w:space="0" w:color="auto"/>
        <w:left w:val="none" w:sz="0" w:space="0" w:color="auto"/>
        <w:bottom w:val="none" w:sz="0" w:space="0" w:color="auto"/>
        <w:right w:val="none" w:sz="0" w:space="0" w:color="auto"/>
      </w:divBdr>
      <w:divsChild>
        <w:div w:id="528760227">
          <w:marLeft w:val="446"/>
          <w:marRight w:val="0"/>
          <w:marTop w:val="200"/>
          <w:marBottom w:val="0"/>
          <w:divBdr>
            <w:top w:val="none" w:sz="0" w:space="0" w:color="auto"/>
            <w:left w:val="none" w:sz="0" w:space="0" w:color="auto"/>
            <w:bottom w:val="none" w:sz="0" w:space="0" w:color="auto"/>
            <w:right w:val="none" w:sz="0" w:space="0" w:color="auto"/>
          </w:divBdr>
        </w:div>
        <w:div w:id="573465845">
          <w:marLeft w:val="1166"/>
          <w:marRight w:val="0"/>
          <w:marTop w:val="100"/>
          <w:marBottom w:val="0"/>
          <w:divBdr>
            <w:top w:val="none" w:sz="0" w:space="0" w:color="auto"/>
            <w:left w:val="none" w:sz="0" w:space="0" w:color="auto"/>
            <w:bottom w:val="none" w:sz="0" w:space="0" w:color="auto"/>
            <w:right w:val="none" w:sz="0" w:space="0" w:color="auto"/>
          </w:divBdr>
        </w:div>
        <w:div w:id="1864856402">
          <w:marLeft w:val="1166"/>
          <w:marRight w:val="0"/>
          <w:marTop w:val="100"/>
          <w:marBottom w:val="0"/>
          <w:divBdr>
            <w:top w:val="none" w:sz="0" w:space="0" w:color="auto"/>
            <w:left w:val="none" w:sz="0" w:space="0" w:color="auto"/>
            <w:bottom w:val="none" w:sz="0" w:space="0" w:color="auto"/>
            <w:right w:val="none" w:sz="0" w:space="0" w:color="auto"/>
          </w:divBdr>
        </w:div>
        <w:div w:id="853812193">
          <w:marLeft w:val="1166"/>
          <w:marRight w:val="0"/>
          <w:marTop w:val="100"/>
          <w:marBottom w:val="0"/>
          <w:divBdr>
            <w:top w:val="none" w:sz="0" w:space="0" w:color="auto"/>
            <w:left w:val="none" w:sz="0" w:space="0" w:color="auto"/>
            <w:bottom w:val="none" w:sz="0" w:space="0" w:color="auto"/>
            <w:right w:val="none" w:sz="0" w:space="0" w:color="auto"/>
          </w:divBdr>
        </w:div>
        <w:div w:id="567959670">
          <w:marLeft w:val="1166"/>
          <w:marRight w:val="0"/>
          <w:marTop w:val="100"/>
          <w:marBottom w:val="0"/>
          <w:divBdr>
            <w:top w:val="none" w:sz="0" w:space="0" w:color="auto"/>
            <w:left w:val="none" w:sz="0" w:space="0" w:color="auto"/>
            <w:bottom w:val="none" w:sz="0" w:space="0" w:color="auto"/>
            <w:right w:val="none" w:sz="0" w:space="0" w:color="auto"/>
          </w:divBdr>
        </w:div>
        <w:div w:id="1529639523">
          <w:marLeft w:val="1166"/>
          <w:marRight w:val="0"/>
          <w:marTop w:val="100"/>
          <w:marBottom w:val="0"/>
          <w:divBdr>
            <w:top w:val="none" w:sz="0" w:space="0" w:color="auto"/>
            <w:left w:val="none" w:sz="0" w:space="0" w:color="auto"/>
            <w:bottom w:val="none" w:sz="0" w:space="0" w:color="auto"/>
            <w:right w:val="none" w:sz="0" w:space="0" w:color="auto"/>
          </w:divBdr>
        </w:div>
        <w:div w:id="2062746867">
          <w:marLeft w:val="446"/>
          <w:marRight w:val="0"/>
          <w:marTop w:val="200"/>
          <w:marBottom w:val="0"/>
          <w:divBdr>
            <w:top w:val="none" w:sz="0" w:space="0" w:color="auto"/>
            <w:left w:val="none" w:sz="0" w:space="0" w:color="auto"/>
            <w:bottom w:val="none" w:sz="0" w:space="0" w:color="auto"/>
            <w:right w:val="none" w:sz="0" w:space="0" w:color="auto"/>
          </w:divBdr>
        </w:div>
        <w:div w:id="1118719107">
          <w:marLeft w:val="1166"/>
          <w:marRight w:val="0"/>
          <w:marTop w:val="100"/>
          <w:marBottom w:val="0"/>
          <w:divBdr>
            <w:top w:val="none" w:sz="0" w:space="0" w:color="auto"/>
            <w:left w:val="none" w:sz="0" w:space="0" w:color="auto"/>
            <w:bottom w:val="none" w:sz="0" w:space="0" w:color="auto"/>
            <w:right w:val="none" w:sz="0" w:space="0" w:color="auto"/>
          </w:divBdr>
        </w:div>
        <w:div w:id="1376852964">
          <w:marLeft w:val="1166"/>
          <w:marRight w:val="0"/>
          <w:marTop w:val="100"/>
          <w:marBottom w:val="0"/>
          <w:divBdr>
            <w:top w:val="none" w:sz="0" w:space="0" w:color="auto"/>
            <w:left w:val="none" w:sz="0" w:space="0" w:color="auto"/>
            <w:bottom w:val="none" w:sz="0" w:space="0" w:color="auto"/>
            <w:right w:val="none" w:sz="0" w:space="0" w:color="auto"/>
          </w:divBdr>
        </w:div>
        <w:div w:id="763262889">
          <w:marLeft w:val="1166"/>
          <w:marRight w:val="0"/>
          <w:marTop w:val="100"/>
          <w:marBottom w:val="0"/>
          <w:divBdr>
            <w:top w:val="none" w:sz="0" w:space="0" w:color="auto"/>
            <w:left w:val="none" w:sz="0" w:space="0" w:color="auto"/>
            <w:bottom w:val="none" w:sz="0" w:space="0" w:color="auto"/>
            <w:right w:val="none" w:sz="0" w:space="0" w:color="auto"/>
          </w:divBdr>
        </w:div>
      </w:divsChild>
    </w:div>
    <w:div w:id="1088505328">
      <w:bodyDiv w:val="1"/>
      <w:marLeft w:val="0"/>
      <w:marRight w:val="0"/>
      <w:marTop w:val="0"/>
      <w:marBottom w:val="0"/>
      <w:divBdr>
        <w:top w:val="none" w:sz="0" w:space="0" w:color="auto"/>
        <w:left w:val="none" w:sz="0" w:space="0" w:color="auto"/>
        <w:bottom w:val="none" w:sz="0" w:space="0" w:color="auto"/>
        <w:right w:val="none" w:sz="0" w:space="0" w:color="auto"/>
      </w:divBdr>
      <w:divsChild>
        <w:div w:id="59519153">
          <w:marLeft w:val="446"/>
          <w:marRight w:val="0"/>
          <w:marTop w:val="200"/>
          <w:marBottom w:val="120"/>
          <w:divBdr>
            <w:top w:val="none" w:sz="0" w:space="0" w:color="auto"/>
            <w:left w:val="none" w:sz="0" w:space="0" w:color="auto"/>
            <w:bottom w:val="none" w:sz="0" w:space="0" w:color="auto"/>
            <w:right w:val="none" w:sz="0" w:space="0" w:color="auto"/>
          </w:divBdr>
        </w:div>
        <w:div w:id="940181786">
          <w:marLeft w:val="446"/>
          <w:marRight w:val="0"/>
          <w:marTop w:val="200"/>
          <w:marBottom w:val="120"/>
          <w:divBdr>
            <w:top w:val="none" w:sz="0" w:space="0" w:color="auto"/>
            <w:left w:val="none" w:sz="0" w:space="0" w:color="auto"/>
            <w:bottom w:val="none" w:sz="0" w:space="0" w:color="auto"/>
            <w:right w:val="none" w:sz="0" w:space="0" w:color="auto"/>
          </w:divBdr>
        </w:div>
        <w:div w:id="1216545745">
          <w:marLeft w:val="446"/>
          <w:marRight w:val="0"/>
          <w:marTop w:val="200"/>
          <w:marBottom w:val="120"/>
          <w:divBdr>
            <w:top w:val="none" w:sz="0" w:space="0" w:color="auto"/>
            <w:left w:val="none" w:sz="0" w:space="0" w:color="auto"/>
            <w:bottom w:val="none" w:sz="0" w:space="0" w:color="auto"/>
            <w:right w:val="none" w:sz="0" w:space="0" w:color="auto"/>
          </w:divBdr>
        </w:div>
      </w:divsChild>
    </w:div>
    <w:div w:id="1141968063">
      <w:bodyDiv w:val="1"/>
      <w:marLeft w:val="0"/>
      <w:marRight w:val="0"/>
      <w:marTop w:val="0"/>
      <w:marBottom w:val="0"/>
      <w:divBdr>
        <w:top w:val="none" w:sz="0" w:space="0" w:color="auto"/>
        <w:left w:val="none" w:sz="0" w:space="0" w:color="auto"/>
        <w:bottom w:val="none" w:sz="0" w:space="0" w:color="auto"/>
        <w:right w:val="none" w:sz="0" w:space="0" w:color="auto"/>
      </w:divBdr>
    </w:div>
    <w:div w:id="1153793102">
      <w:bodyDiv w:val="1"/>
      <w:marLeft w:val="0"/>
      <w:marRight w:val="0"/>
      <w:marTop w:val="0"/>
      <w:marBottom w:val="0"/>
      <w:divBdr>
        <w:top w:val="none" w:sz="0" w:space="0" w:color="auto"/>
        <w:left w:val="none" w:sz="0" w:space="0" w:color="auto"/>
        <w:bottom w:val="none" w:sz="0" w:space="0" w:color="auto"/>
        <w:right w:val="none" w:sz="0" w:space="0" w:color="auto"/>
      </w:divBdr>
      <w:divsChild>
        <w:div w:id="1123691659">
          <w:marLeft w:val="446"/>
          <w:marRight w:val="0"/>
          <w:marTop w:val="200"/>
          <w:marBottom w:val="0"/>
          <w:divBdr>
            <w:top w:val="none" w:sz="0" w:space="0" w:color="auto"/>
            <w:left w:val="none" w:sz="0" w:space="0" w:color="auto"/>
            <w:bottom w:val="none" w:sz="0" w:space="0" w:color="auto"/>
            <w:right w:val="none" w:sz="0" w:space="0" w:color="auto"/>
          </w:divBdr>
        </w:div>
        <w:div w:id="36593264">
          <w:marLeft w:val="446"/>
          <w:marRight w:val="0"/>
          <w:marTop w:val="200"/>
          <w:marBottom w:val="0"/>
          <w:divBdr>
            <w:top w:val="none" w:sz="0" w:space="0" w:color="auto"/>
            <w:left w:val="none" w:sz="0" w:space="0" w:color="auto"/>
            <w:bottom w:val="none" w:sz="0" w:space="0" w:color="auto"/>
            <w:right w:val="none" w:sz="0" w:space="0" w:color="auto"/>
          </w:divBdr>
        </w:div>
        <w:div w:id="821583967">
          <w:marLeft w:val="446"/>
          <w:marRight w:val="0"/>
          <w:marTop w:val="200"/>
          <w:marBottom w:val="0"/>
          <w:divBdr>
            <w:top w:val="none" w:sz="0" w:space="0" w:color="auto"/>
            <w:left w:val="none" w:sz="0" w:space="0" w:color="auto"/>
            <w:bottom w:val="none" w:sz="0" w:space="0" w:color="auto"/>
            <w:right w:val="none" w:sz="0" w:space="0" w:color="auto"/>
          </w:divBdr>
        </w:div>
        <w:div w:id="1322002198">
          <w:marLeft w:val="446"/>
          <w:marRight w:val="0"/>
          <w:marTop w:val="200"/>
          <w:marBottom w:val="0"/>
          <w:divBdr>
            <w:top w:val="none" w:sz="0" w:space="0" w:color="auto"/>
            <w:left w:val="none" w:sz="0" w:space="0" w:color="auto"/>
            <w:bottom w:val="none" w:sz="0" w:space="0" w:color="auto"/>
            <w:right w:val="none" w:sz="0" w:space="0" w:color="auto"/>
          </w:divBdr>
        </w:div>
        <w:div w:id="187957553">
          <w:marLeft w:val="446"/>
          <w:marRight w:val="0"/>
          <w:marTop w:val="200"/>
          <w:marBottom w:val="0"/>
          <w:divBdr>
            <w:top w:val="none" w:sz="0" w:space="0" w:color="auto"/>
            <w:left w:val="none" w:sz="0" w:space="0" w:color="auto"/>
            <w:bottom w:val="none" w:sz="0" w:space="0" w:color="auto"/>
            <w:right w:val="none" w:sz="0" w:space="0" w:color="auto"/>
          </w:divBdr>
        </w:div>
        <w:div w:id="608897700">
          <w:marLeft w:val="446"/>
          <w:marRight w:val="0"/>
          <w:marTop w:val="200"/>
          <w:marBottom w:val="0"/>
          <w:divBdr>
            <w:top w:val="none" w:sz="0" w:space="0" w:color="auto"/>
            <w:left w:val="none" w:sz="0" w:space="0" w:color="auto"/>
            <w:bottom w:val="none" w:sz="0" w:space="0" w:color="auto"/>
            <w:right w:val="none" w:sz="0" w:space="0" w:color="auto"/>
          </w:divBdr>
        </w:div>
      </w:divsChild>
    </w:div>
    <w:div w:id="1202211067">
      <w:bodyDiv w:val="1"/>
      <w:marLeft w:val="0"/>
      <w:marRight w:val="0"/>
      <w:marTop w:val="0"/>
      <w:marBottom w:val="0"/>
      <w:divBdr>
        <w:top w:val="none" w:sz="0" w:space="0" w:color="auto"/>
        <w:left w:val="none" w:sz="0" w:space="0" w:color="auto"/>
        <w:bottom w:val="none" w:sz="0" w:space="0" w:color="auto"/>
        <w:right w:val="none" w:sz="0" w:space="0" w:color="auto"/>
      </w:divBdr>
      <w:divsChild>
        <w:div w:id="10231544">
          <w:marLeft w:val="2520"/>
          <w:marRight w:val="0"/>
          <w:marTop w:val="100"/>
          <w:marBottom w:val="0"/>
          <w:divBdr>
            <w:top w:val="none" w:sz="0" w:space="0" w:color="auto"/>
            <w:left w:val="none" w:sz="0" w:space="0" w:color="auto"/>
            <w:bottom w:val="none" w:sz="0" w:space="0" w:color="auto"/>
            <w:right w:val="none" w:sz="0" w:space="0" w:color="auto"/>
          </w:divBdr>
        </w:div>
        <w:div w:id="106002740">
          <w:marLeft w:val="2520"/>
          <w:marRight w:val="0"/>
          <w:marTop w:val="100"/>
          <w:marBottom w:val="0"/>
          <w:divBdr>
            <w:top w:val="none" w:sz="0" w:space="0" w:color="auto"/>
            <w:left w:val="none" w:sz="0" w:space="0" w:color="auto"/>
            <w:bottom w:val="none" w:sz="0" w:space="0" w:color="auto"/>
            <w:right w:val="none" w:sz="0" w:space="0" w:color="auto"/>
          </w:divBdr>
        </w:div>
        <w:div w:id="179466753">
          <w:marLeft w:val="446"/>
          <w:marRight w:val="0"/>
          <w:marTop w:val="200"/>
          <w:marBottom w:val="0"/>
          <w:divBdr>
            <w:top w:val="none" w:sz="0" w:space="0" w:color="auto"/>
            <w:left w:val="none" w:sz="0" w:space="0" w:color="auto"/>
            <w:bottom w:val="none" w:sz="0" w:space="0" w:color="auto"/>
            <w:right w:val="none" w:sz="0" w:space="0" w:color="auto"/>
          </w:divBdr>
        </w:div>
        <w:div w:id="331108073">
          <w:marLeft w:val="446"/>
          <w:marRight w:val="0"/>
          <w:marTop w:val="200"/>
          <w:marBottom w:val="0"/>
          <w:divBdr>
            <w:top w:val="none" w:sz="0" w:space="0" w:color="auto"/>
            <w:left w:val="none" w:sz="0" w:space="0" w:color="auto"/>
            <w:bottom w:val="none" w:sz="0" w:space="0" w:color="auto"/>
            <w:right w:val="none" w:sz="0" w:space="0" w:color="auto"/>
          </w:divBdr>
        </w:div>
        <w:div w:id="732696215">
          <w:marLeft w:val="446"/>
          <w:marRight w:val="0"/>
          <w:marTop w:val="200"/>
          <w:marBottom w:val="0"/>
          <w:divBdr>
            <w:top w:val="none" w:sz="0" w:space="0" w:color="auto"/>
            <w:left w:val="none" w:sz="0" w:space="0" w:color="auto"/>
            <w:bottom w:val="none" w:sz="0" w:space="0" w:color="auto"/>
            <w:right w:val="none" w:sz="0" w:space="0" w:color="auto"/>
          </w:divBdr>
        </w:div>
        <w:div w:id="791822221">
          <w:marLeft w:val="446"/>
          <w:marRight w:val="0"/>
          <w:marTop w:val="200"/>
          <w:marBottom w:val="0"/>
          <w:divBdr>
            <w:top w:val="none" w:sz="0" w:space="0" w:color="auto"/>
            <w:left w:val="none" w:sz="0" w:space="0" w:color="auto"/>
            <w:bottom w:val="none" w:sz="0" w:space="0" w:color="auto"/>
            <w:right w:val="none" w:sz="0" w:space="0" w:color="auto"/>
          </w:divBdr>
        </w:div>
        <w:div w:id="1039204907">
          <w:marLeft w:val="446"/>
          <w:marRight w:val="0"/>
          <w:marTop w:val="200"/>
          <w:marBottom w:val="0"/>
          <w:divBdr>
            <w:top w:val="none" w:sz="0" w:space="0" w:color="auto"/>
            <w:left w:val="none" w:sz="0" w:space="0" w:color="auto"/>
            <w:bottom w:val="none" w:sz="0" w:space="0" w:color="auto"/>
            <w:right w:val="none" w:sz="0" w:space="0" w:color="auto"/>
          </w:divBdr>
        </w:div>
        <w:div w:id="1962148990">
          <w:marLeft w:val="446"/>
          <w:marRight w:val="0"/>
          <w:marTop w:val="200"/>
          <w:marBottom w:val="0"/>
          <w:divBdr>
            <w:top w:val="none" w:sz="0" w:space="0" w:color="auto"/>
            <w:left w:val="none" w:sz="0" w:space="0" w:color="auto"/>
            <w:bottom w:val="none" w:sz="0" w:space="0" w:color="auto"/>
            <w:right w:val="none" w:sz="0" w:space="0" w:color="auto"/>
          </w:divBdr>
        </w:div>
        <w:div w:id="1997610355">
          <w:marLeft w:val="446"/>
          <w:marRight w:val="0"/>
          <w:marTop w:val="200"/>
          <w:marBottom w:val="0"/>
          <w:divBdr>
            <w:top w:val="none" w:sz="0" w:space="0" w:color="auto"/>
            <w:left w:val="none" w:sz="0" w:space="0" w:color="auto"/>
            <w:bottom w:val="none" w:sz="0" w:space="0" w:color="auto"/>
            <w:right w:val="none" w:sz="0" w:space="0" w:color="auto"/>
          </w:divBdr>
        </w:div>
      </w:divsChild>
    </w:div>
    <w:div w:id="1263535280">
      <w:bodyDiv w:val="1"/>
      <w:marLeft w:val="0"/>
      <w:marRight w:val="0"/>
      <w:marTop w:val="0"/>
      <w:marBottom w:val="0"/>
      <w:divBdr>
        <w:top w:val="none" w:sz="0" w:space="0" w:color="auto"/>
        <w:left w:val="none" w:sz="0" w:space="0" w:color="auto"/>
        <w:bottom w:val="none" w:sz="0" w:space="0" w:color="auto"/>
        <w:right w:val="none" w:sz="0" w:space="0" w:color="auto"/>
      </w:divBdr>
      <w:divsChild>
        <w:div w:id="7175409">
          <w:marLeft w:val="446"/>
          <w:marRight w:val="0"/>
          <w:marTop w:val="200"/>
          <w:marBottom w:val="0"/>
          <w:divBdr>
            <w:top w:val="none" w:sz="0" w:space="0" w:color="auto"/>
            <w:left w:val="none" w:sz="0" w:space="0" w:color="auto"/>
            <w:bottom w:val="none" w:sz="0" w:space="0" w:color="auto"/>
            <w:right w:val="none" w:sz="0" w:space="0" w:color="auto"/>
          </w:divBdr>
        </w:div>
        <w:div w:id="92557696">
          <w:marLeft w:val="446"/>
          <w:marRight w:val="0"/>
          <w:marTop w:val="200"/>
          <w:marBottom w:val="0"/>
          <w:divBdr>
            <w:top w:val="none" w:sz="0" w:space="0" w:color="auto"/>
            <w:left w:val="none" w:sz="0" w:space="0" w:color="auto"/>
            <w:bottom w:val="none" w:sz="0" w:space="0" w:color="auto"/>
            <w:right w:val="none" w:sz="0" w:space="0" w:color="auto"/>
          </w:divBdr>
        </w:div>
        <w:div w:id="484591620">
          <w:marLeft w:val="446"/>
          <w:marRight w:val="0"/>
          <w:marTop w:val="200"/>
          <w:marBottom w:val="0"/>
          <w:divBdr>
            <w:top w:val="none" w:sz="0" w:space="0" w:color="auto"/>
            <w:left w:val="none" w:sz="0" w:space="0" w:color="auto"/>
            <w:bottom w:val="none" w:sz="0" w:space="0" w:color="auto"/>
            <w:right w:val="none" w:sz="0" w:space="0" w:color="auto"/>
          </w:divBdr>
        </w:div>
        <w:div w:id="1260286516">
          <w:marLeft w:val="446"/>
          <w:marRight w:val="0"/>
          <w:marTop w:val="200"/>
          <w:marBottom w:val="0"/>
          <w:divBdr>
            <w:top w:val="none" w:sz="0" w:space="0" w:color="auto"/>
            <w:left w:val="none" w:sz="0" w:space="0" w:color="auto"/>
            <w:bottom w:val="none" w:sz="0" w:space="0" w:color="auto"/>
            <w:right w:val="none" w:sz="0" w:space="0" w:color="auto"/>
          </w:divBdr>
        </w:div>
      </w:divsChild>
    </w:div>
    <w:div w:id="1296137327">
      <w:bodyDiv w:val="1"/>
      <w:marLeft w:val="0"/>
      <w:marRight w:val="0"/>
      <w:marTop w:val="0"/>
      <w:marBottom w:val="0"/>
      <w:divBdr>
        <w:top w:val="none" w:sz="0" w:space="0" w:color="auto"/>
        <w:left w:val="none" w:sz="0" w:space="0" w:color="auto"/>
        <w:bottom w:val="none" w:sz="0" w:space="0" w:color="auto"/>
        <w:right w:val="none" w:sz="0" w:space="0" w:color="auto"/>
      </w:divBdr>
    </w:div>
    <w:div w:id="1344358172">
      <w:bodyDiv w:val="1"/>
      <w:marLeft w:val="0"/>
      <w:marRight w:val="0"/>
      <w:marTop w:val="0"/>
      <w:marBottom w:val="0"/>
      <w:divBdr>
        <w:top w:val="none" w:sz="0" w:space="0" w:color="auto"/>
        <w:left w:val="none" w:sz="0" w:space="0" w:color="auto"/>
        <w:bottom w:val="none" w:sz="0" w:space="0" w:color="auto"/>
        <w:right w:val="none" w:sz="0" w:space="0" w:color="auto"/>
      </w:divBdr>
      <w:divsChild>
        <w:div w:id="1736470408">
          <w:marLeft w:val="446"/>
          <w:marRight w:val="0"/>
          <w:marTop w:val="200"/>
          <w:marBottom w:val="0"/>
          <w:divBdr>
            <w:top w:val="none" w:sz="0" w:space="0" w:color="auto"/>
            <w:left w:val="none" w:sz="0" w:space="0" w:color="auto"/>
            <w:bottom w:val="none" w:sz="0" w:space="0" w:color="auto"/>
            <w:right w:val="none" w:sz="0" w:space="0" w:color="auto"/>
          </w:divBdr>
        </w:div>
        <w:div w:id="1956672036">
          <w:marLeft w:val="446"/>
          <w:marRight w:val="0"/>
          <w:marTop w:val="200"/>
          <w:marBottom w:val="0"/>
          <w:divBdr>
            <w:top w:val="none" w:sz="0" w:space="0" w:color="auto"/>
            <w:left w:val="none" w:sz="0" w:space="0" w:color="auto"/>
            <w:bottom w:val="none" w:sz="0" w:space="0" w:color="auto"/>
            <w:right w:val="none" w:sz="0" w:space="0" w:color="auto"/>
          </w:divBdr>
        </w:div>
        <w:div w:id="156464264">
          <w:marLeft w:val="446"/>
          <w:marRight w:val="0"/>
          <w:marTop w:val="200"/>
          <w:marBottom w:val="0"/>
          <w:divBdr>
            <w:top w:val="none" w:sz="0" w:space="0" w:color="auto"/>
            <w:left w:val="none" w:sz="0" w:space="0" w:color="auto"/>
            <w:bottom w:val="none" w:sz="0" w:space="0" w:color="auto"/>
            <w:right w:val="none" w:sz="0" w:space="0" w:color="auto"/>
          </w:divBdr>
        </w:div>
        <w:div w:id="1845586632">
          <w:marLeft w:val="446"/>
          <w:marRight w:val="0"/>
          <w:marTop w:val="200"/>
          <w:marBottom w:val="0"/>
          <w:divBdr>
            <w:top w:val="none" w:sz="0" w:space="0" w:color="auto"/>
            <w:left w:val="none" w:sz="0" w:space="0" w:color="auto"/>
            <w:bottom w:val="none" w:sz="0" w:space="0" w:color="auto"/>
            <w:right w:val="none" w:sz="0" w:space="0" w:color="auto"/>
          </w:divBdr>
        </w:div>
        <w:div w:id="633995645">
          <w:marLeft w:val="446"/>
          <w:marRight w:val="0"/>
          <w:marTop w:val="200"/>
          <w:marBottom w:val="0"/>
          <w:divBdr>
            <w:top w:val="none" w:sz="0" w:space="0" w:color="auto"/>
            <w:left w:val="none" w:sz="0" w:space="0" w:color="auto"/>
            <w:bottom w:val="none" w:sz="0" w:space="0" w:color="auto"/>
            <w:right w:val="none" w:sz="0" w:space="0" w:color="auto"/>
          </w:divBdr>
        </w:div>
        <w:div w:id="1851332905">
          <w:marLeft w:val="446"/>
          <w:marRight w:val="0"/>
          <w:marTop w:val="200"/>
          <w:marBottom w:val="0"/>
          <w:divBdr>
            <w:top w:val="none" w:sz="0" w:space="0" w:color="auto"/>
            <w:left w:val="none" w:sz="0" w:space="0" w:color="auto"/>
            <w:bottom w:val="none" w:sz="0" w:space="0" w:color="auto"/>
            <w:right w:val="none" w:sz="0" w:space="0" w:color="auto"/>
          </w:divBdr>
        </w:div>
      </w:divsChild>
    </w:div>
    <w:div w:id="1377199145">
      <w:bodyDiv w:val="1"/>
      <w:marLeft w:val="0"/>
      <w:marRight w:val="0"/>
      <w:marTop w:val="0"/>
      <w:marBottom w:val="0"/>
      <w:divBdr>
        <w:top w:val="none" w:sz="0" w:space="0" w:color="auto"/>
        <w:left w:val="none" w:sz="0" w:space="0" w:color="auto"/>
        <w:bottom w:val="none" w:sz="0" w:space="0" w:color="auto"/>
        <w:right w:val="none" w:sz="0" w:space="0" w:color="auto"/>
      </w:divBdr>
      <w:divsChild>
        <w:div w:id="2000041084">
          <w:marLeft w:val="0"/>
          <w:marRight w:val="0"/>
          <w:marTop w:val="0"/>
          <w:marBottom w:val="0"/>
          <w:divBdr>
            <w:top w:val="none" w:sz="0" w:space="0" w:color="auto"/>
            <w:left w:val="none" w:sz="0" w:space="0" w:color="auto"/>
            <w:bottom w:val="none" w:sz="0" w:space="0" w:color="auto"/>
            <w:right w:val="none" w:sz="0" w:space="0" w:color="auto"/>
          </w:divBdr>
        </w:div>
        <w:div w:id="54012832">
          <w:marLeft w:val="0"/>
          <w:marRight w:val="0"/>
          <w:marTop w:val="0"/>
          <w:marBottom w:val="0"/>
          <w:divBdr>
            <w:top w:val="none" w:sz="0" w:space="0" w:color="auto"/>
            <w:left w:val="none" w:sz="0" w:space="0" w:color="auto"/>
            <w:bottom w:val="none" w:sz="0" w:space="0" w:color="auto"/>
            <w:right w:val="none" w:sz="0" w:space="0" w:color="auto"/>
          </w:divBdr>
        </w:div>
        <w:div w:id="832527155">
          <w:marLeft w:val="0"/>
          <w:marRight w:val="0"/>
          <w:marTop w:val="0"/>
          <w:marBottom w:val="0"/>
          <w:divBdr>
            <w:top w:val="none" w:sz="0" w:space="0" w:color="auto"/>
            <w:left w:val="none" w:sz="0" w:space="0" w:color="auto"/>
            <w:bottom w:val="none" w:sz="0" w:space="0" w:color="auto"/>
            <w:right w:val="none" w:sz="0" w:space="0" w:color="auto"/>
          </w:divBdr>
        </w:div>
      </w:divsChild>
    </w:div>
    <w:div w:id="1424837053">
      <w:bodyDiv w:val="1"/>
      <w:marLeft w:val="0"/>
      <w:marRight w:val="0"/>
      <w:marTop w:val="0"/>
      <w:marBottom w:val="0"/>
      <w:divBdr>
        <w:top w:val="none" w:sz="0" w:space="0" w:color="auto"/>
        <w:left w:val="none" w:sz="0" w:space="0" w:color="auto"/>
        <w:bottom w:val="none" w:sz="0" w:space="0" w:color="auto"/>
        <w:right w:val="none" w:sz="0" w:space="0" w:color="auto"/>
      </w:divBdr>
      <w:divsChild>
        <w:div w:id="1679117660">
          <w:marLeft w:val="446"/>
          <w:marRight w:val="0"/>
          <w:marTop w:val="200"/>
          <w:marBottom w:val="0"/>
          <w:divBdr>
            <w:top w:val="none" w:sz="0" w:space="0" w:color="auto"/>
            <w:left w:val="none" w:sz="0" w:space="0" w:color="auto"/>
            <w:bottom w:val="none" w:sz="0" w:space="0" w:color="auto"/>
            <w:right w:val="none" w:sz="0" w:space="0" w:color="auto"/>
          </w:divBdr>
        </w:div>
        <w:div w:id="804660967">
          <w:marLeft w:val="446"/>
          <w:marRight w:val="0"/>
          <w:marTop w:val="200"/>
          <w:marBottom w:val="0"/>
          <w:divBdr>
            <w:top w:val="none" w:sz="0" w:space="0" w:color="auto"/>
            <w:left w:val="none" w:sz="0" w:space="0" w:color="auto"/>
            <w:bottom w:val="none" w:sz="0" w:space="0" w:color="auto"/>
            <w:right w:val="none" w:sz="0" w:space="0" w:color="auto"/>
          </w:divBdr>
        </w:div>
        <w:div w:id="1698193090">
          <w:marLeft w:val="446"/>
          <w:marRight w:val="0"/>
          <w:marTop w:val="200"/>
          <w:marBottom w:val="0"/>
          <w:divBdr>
            <w:top w:val="none" w:sz="0" w:space="0" w:color="auto"/>
            <w:left w:val="none" w:sz="0" w:space="0" w:color="auto"/>
            <w:bottom w:val="none" w:sz="0" w:space="0" w:color="auto"/>
            <w:right w:val="none" w:sz="0" w:space="0" w:color="auto"/>
          </w:divBdr>
        </w:div>
        <w:div w:id="1107890202">
          <w:marLeft w:val="446"/>
          <w:marRight w:val="0"/>
          <w:marTop w:val="200"/>
          <w:marBottom w:val="0"/>
          <w:divBdr>
            <w:top w:val="none" w:sz="0" w:space="0" w:color="auto"/>
            <w:left w:val="none" w:sz="0" w:space="0" w:color="auto"/>
            <w:bottom w:val="none" w:sz="0" w:space="0" w:color="auto"/>
            <w:right w:val="none" w:sz="0" w:space="0" w:color="auto"/>
          </w:divBdr>
        </w:div>
      </w:divsChild>
    </w:div>
    <w:div w:id="1537304361">
      <w:bodyDiv w:val="1"/>
      <w:marLeft w:val="0"/>
      <w:marRight w:val="0"/>
      <w:marTop w:val="0"/>
      <w:marBottom w:val="0"/>
      <w:divBdr>
        <w:top w:val="none" w:sz="0" w:space="0" w:color="auto"/>
        <w:left w:val="none" w:sz="0" w:space="0" w:color="auto"/>
        <w:bottom w:val="none" w:sz="0" w:space="0" w:color="auto"/>
        <w:right w:val="none" w:sz="0" w:space="0" w:color="auto"/>
      </w:divBdr>
    </w:div>
    <w:div w:id="1590039290">
      <w:bodyDiv w:val="1"/>
      <w:marLeft w:val="0"/>
      <w:marRight w:val="0"/>
      <w:marTop w:val="0"/>
      <w:marBottom w:val="0"/>
      <w:divBdr>
        <w:top w:val="none" w:sz="0" w:space="0" w:color="auto"/>
        <w:left w:val="none" w:sz="0" w:space="0" w:color="auto"/>
        <w:bottom w:val="none" w:sz="0" w:space="0" w:color="auto"/>
        <w:right w:val="none" w:sz="0" w:space="0" w:color="auto"/>
      </w:divBdr>
    </w:div>
    <w:div w:id="1672366099">
      <w:bodyDiv w:val="1"/>
      <w:marLeft w:val="0"/>
      <w:marRight w:val="0"/>
      <w:marTop w:val="0"/>
      <w:marBottom w:val="0"/>
      <w:divBdr>
        <w:top w:val="none" w:sz="0" w:space="0" w:color="auto"/>
        <w:left w:val="none" w:sz="0" w:space="0" w:color="auto"/>
        <w:bottom w:val="none" w:sz="0" w:space="0" w:color="auto"/>
        <w:right w:val="none" w:sz="0" w:space="0" w:color="auto"/>
      </w:divBdr>
    </w:div>
    <w:div w:id="1701930316">
      <w:bodyDiv w:val="1"/>
      <w:marLeft w:val="0"/>
      <w:marRight w:val="0"/>
      <w:marTop w:val="0"/>
      <w:marBottom w:val="0"/>
      <w:divBdr>
        <w:top w:val="none" w:sz="0" w:space="0" w:color="auto"/>
        <w:left w:val="none" w:sz="0" w:space="0" w:color="auto"/>
        <w:bottom w:val="none" w:sz="0" w:space="0" w:color="auto"/>
        <w:right w:val="none" w:sz="0" w:space="0" w:color="auto"/>
      </w:divBdr>
      <w:divsChild>
        <w:div w:id="27074508">
          <w:marLeft w:val="446"/>
          <w:marRight w:val="0"/>
          <w:marTop w:val="200"/>
          <w:marBottom w:val="0"/>
          <w:divBdr>
            <w:top w:val="none" w:sz="0" w:space="0" w:color="auto"/>
            <w:left w:val="none" w:sz="0" w:space="0" w:color="auto"/>
            <w:bottom w:val="none" w:sz="0" w:space="0" w:color="auto"/>
            <w:right w:val="none" w:sz="0" w:space="0" w:color="auto"/>
          </w:divBdr>
        </w:div>
        <w:div w:id="934945062">
          <w:marLeft w:val="1166"/>
          <w:marRight w:val="0"/>
          <w:marTop w:val="100"/>
          <w:marBottom w:val="0"/>
          <w:divBdr>
            <w:top w:val="none" w:sz="0" w:space="0" w:color="auto"/>
            <w:left w:val="none" w:sz="0" w:space="0" w:color="auto"/>
            <w:bottom w:val="none" w:sz="0" w:space="0" w:color="auto"/>
            <w:right w:val="none" w:sz="0" w:space="0" w:color="auto"/>
          </w:divBdr>
        </w:div>
        <w:div w:id="136268018">
          <w:marLeft w:val="1166"/>
          <w:marRight w:val="0"/>
          <w:marTop w:val="100"/>
          <w:marBottom w:val="0"/>
          <w:divBdr>
            <w:top w:val="none" w:sz="0" w:space="0" w:color="auto"/>
            <w:left w:val="none" w:sz="0" w:space="0" w:color="auto"/>
            <w:bottom w:val="none" w:sz="0" w:space="0" w:color="auto"/>
            <w:right w:val="none" w:sz="0" w:space="0" w:color="auto"/>
          </w:divBdr>
        </w:div>
        <w:div w:id="2021814776">
          <w:marLeft w:val="1166"/>
          <w:marRight w:val="0"/>
          <w:marTop w:val="100"/>
          <w:marBottom w:val="0"/>
          <w:divBdr>
            <w:top w:val="none" w:sz="0" w:space="0" w:color="auto"/>
            <w:left w:val="none" w:sz="0" w:space="0" w:color="auto"/>
            <w:bottom w:val="none" w:sz="0" w:space="0" w:color="auto"/>
            <w:right w:val="none" w:sz="0" w:space="0" w:color="auto"/>
          </w:divBdr>
        </w:div>
        <w:div w:id="1384255162">
          <w:marLeft w:val="446"/>
          <w:marRight w:val="0"/>
          <w:marTop w:val="200"/>
          <w:marBottom w:val="0"/>
          <w:divBdr>
            <w:top w:val="none" w:sz="0" w:space="0" w:color="auto"/>
            <w:left w:val="none" w:sz="0" w:space="0" w:color="auto"/>
            <w:bottom w:val="none" w:sz="0" w:space="0" w:color="auto"/>
            <w:right w:val="none" w:sz="0" w:space="0" w:color="auto"/>
          </w:divBdr>
        </w:div>
        <w:div w:id="1598101810">
          <w:marLeft w:val="446"/>
          <w:marRight w:val="0"/>
          <w:marTop w:val="200"/>
          <w:marBottom w:val="0"/>
          <w:divBdr>
            <w:top w:val="none" w:sz="0" w:space="0" w:color="auto"/>
            <w:left w:val="none" w:sz="0" w:space="0" w:color="auto"/>
            <w:bottom w:val="none" w:sz="0" w:space="0" w:color="auto"/>
            <w:right w:val="none" w:sz="0" w:space="0" w:color="auto"/>
          </w:divBdr>
        </w:div>
        <w:div w:id="1322126296">
          <w:marLeft w:val="1166"/>
          <w:marRight w:val="0"/>
          <w:marTop w:val="100"/>
          <w:marBottom w:val="0"/>
          <w:divBdr>
            <w:top w:val="none" w:sz="0" w:space="0" w:color="auto"/>
            <w:left w:val="none" w:sz="0" w:space="0" w:color="auto"/>
            <w:bottom w:val="none" w:sz="0" w:space="0" w:color="auto"/>
            <w:right w:val="none" w:sz="0" w:space="0" w:color="auto"/>
          </w:divBdr>
        </w:div>
        <w:div w:id="1668248999">
          <w:marLeft w:val="1166"/>
          <w:marRight w:val="0"/>
          <w:marTop w:val="100"/>
          <w:marBottom w:val="0"/>
          <w:divBdr>
            <w:top w:val="none" w:sz="0" w:space="0" w:color="auto"/>
            <w:left w:val="none" w:sz="0" w:space="0" w:color="auto"/>
            <w:bottom w:val="none" w:sz="0" w:space="0" w:color="auto"/>
            <w:right w:val="none" w:sz="0" w:space="0" w:color="auto"/>
          </w:divBdr>
        </w:div>
        <w:div w:id="1042292816">
          <w:marLeft w:val="1166"/>
          <w:marRight w:val="0"/>
          <w:marTop w:val="100"/>
          <w:marBottom w:val="0"/>
          <w:divBdr>
            <w:top w:val="none" w:sz="0" w:space="0" w:color="auto"/>
            <w:left w:val="none" w:sz="0" w:space="0" w:color="auto"/>
            <w:bottom w:val="none" w:sz="0" w:space="0" w:color="auto"/>
            <w:right w:val="none" w:sz="0" w:space="0" w:color="auto"/>
          </w:divBdr>
        </w:div>
        <w:div w:id="45104934">
          <w:marLeft w:val="446"/>
          <w:marRight w:val="0"/>
          <w:marTop w:val="200"/>
          <w:marBottom w:val="0"/>
          <w:divBdr>
            <w:top w:val="none" w:sz="0" w:space="0" w:color="auto"/>
            <w:left w:val="none" w:sz="0" w:space="0" w:color="auto"/>
            <w:bottom w:val="none" w:sz="0" w:space="0" w:color="auto"/>
            <w:right w:val="none" w:sz="0" w:space="0" w:color="auto"/>
          </w:divBdr>
        </w:div>
        <w:div w:id="788473468">
          <w:marLeft w:val="446"/>
          <w:marRight w:val="0"/>
          <w:marTop w:val="200"/>
          <w:marBottom w:val="0"/>
          <w:divBdr>
            <w:top w:val="none" w:sz="0" w:space="0" w:color="auto"/>
            <w:left w:val="none" w:sz="0" w:space="0" w:color="auto"/>
            <w:bottom w:val="none" w:sz="0" w:space="0" w:color="auto"/>
            <w:right w:val="none" w:sz="0" w:space="0" w:color="auto"/>
          </w:divBdr>
        </w:div>
      </w:divsChild>
    </w:div>
    <w:div w:id="1839421303">
      <w:bodyDiv w:val="1"/>
      <w:marLeft w:val="0"/>
      <w:marRight w:val="0"/>
      <w:marTop w:val="0"/>
      <w:marBottom w:val="0"/>
      <w:divBdr>
        <w:top w:val="none" w:sz="0" w:space="0" w:color="auto"/>
        <w:left w:val="none" w:sz="0" w:space="0" w:color="auto"/>
        <w:bottom w:val="none" w:sz="0" w:space="0" w:color="auto"/>
        <w:right w:val="none" w:sz="0" w:space="0" w:color="auto"/>
      </w:divBdr>
    </w:div>
    <w:div w:id="1878933827">
      <w:bodyDiv w:val="1"/>
      <w:marLeft w:val="0"/>
      <w:marRight w:val="0"/>
      <w:marTop w:val="0"/>
      <w:marBottom w:val="0"/>
      <w:divBdr>
        <w:top w:val="none" w:sz="0" w:space="0" w:color="auto"/>
        <w:left w:val="none" w:sz="0" w:space="0" w:color="auto"/>
        <w:bottom w:val="none" w:sz="0" w:space="0" w:color="auto"/>
        <w:right w:val="none" w:sz="0" w:space="0" w:color="auto"/>
      </w:divBdr>
      <w:divsChild>
        <w:div w:id="1786382695">
          <w:marLeft w:val="446"/>
          <w:marRight w:val="0"/>
          <w:marTop w:val="200"/>
          <w:marBottom w:val="0"/>
          <w:divBdr>
            <w:top w:val="none" w:sz="0" w:space="0" w:color="auto"/>
            <w:left w:val="none" w:sz="0" w:space="0" w:color="auto"/>
            <w:bottom w:val="none" w:sz="0" w:space="0" w:color="auto"/>
            <w:right w:val="none" w:sz="0" w:space="0" w:color="auto"/>
          </w:divBdr>
        </w:div>
        <w:div w:id="1971209136">
          <w:marLeft w:val="1166"/>
          <w:marRight w:val="0"/>
          <w:marTop w:val="100"/>
          <w:marBottom w:val="0"/>
          <w:divBdr>
            <w:top w:val="none" w:sz="0" w:space="0" w:color="auto"/>
            <w:left w:val="none" w:sz="0" w:space="0" w:color="auto"/>
            <w:bottom w:val="none" w:sz="0" w:space="0" w:color="auto"/>
            <w:right w:val="none" w:sz="0" w:space="0" w:color="auto"/>
          </w:divBdr>
        </w:div>
        <w:div w:id="1033311308">
          <w:marLeft w:val="1166"/>
          <w:marRight w:val="0"/>
          <w:marTop w:val="100"/>
          <w:marBottom w:val="0"/>
          <w:divBdr>
            <w:top w:val="none" w:sz="0" w:space="0" w:color="auto"/>
            <w:left w:val="none" w:sz="0" w:space="0" w:color="auto"/>
            <w:bottom w:val="none" w:sz="0" w:space="0" w:color="auto"/>
            <w:right w:val="none" w:sz="0" w:space="0" w:color="auto"/>
          </w:divBdr>
        </w:div>
        <w:div w:id="815606751">
          <w:marLeft w:val="446"/>
          <w:marRight w:val="0"/>
          <w:marTop w:val="200"/>
          <w:marBottom w:val="0"/>
          <w:divBdr>
            <w:top w:val="none" w:sz="0" w:space="0" w:color="auto"/>
            <w:left w:val="none" w:sz="0" w:space="0" w:color="auto"/>
            <w:bottom w:val="none" w:sz="0" w:space="0" w:color="auto"/>
            <w:right w:val="none" w:sz="0" w:space="0" w:color="auto"/>
          </w:divBdr>
        </w:div>
        <w:div w:id="1705249671">
          <w:marLeft w:val="446"/>
          <w:marRight w:val="0"/>
          <w:marTop w:val="200"/>
          <w:marBottom w:val="0"/>
          <w:divBdr>
            <w:top w:val="none" w:sz="0" w:space="0" w:color="auto"/>
            <w:left w:val="none" w:sz="0" w:space="0" w:color="auto"/>
            <w:bottom w:val="none" w:sz="0" w:space="0" w:color="auto"/>
            <w:right w:val="none" w:sz="0" w:space="0" w:color="auto"/>
          </w:divBdr>
        </w:div>
        <w:div w:id="1957058525">
          <w:marLeft w:val="1166"/>
          <w:marRight w:val="0"/>
          <w:marTop w:val="100"/>
          <w:marBottom w:val="0"/>
          <w:divBdr>
            <w:top w:val="none" w:sz="0" w:space="0" w:color="auto"/>
            <w:left w:val="none" w:sz="0" w:space="0" w:color="auto"/>
            <w:bottom w:val="none" w:sz="0" w:space="0" w:color="auto"/>
            <w:right w:val="none" w:sz="0" w:space="0" w:color="auto"/>
          </w:divBdr>
        </w:div>
        <w:div w:id="1565409973">
          <w:marLeft w:val="1166"/>
          <w:marRight w:val="0"/>
          <w:marTop w:val="100"/>
          <w:marBottom w:val="0"/>
          <w:divBdr>
            <w:top w:val="none" w:sz="0" w:space="0" w:color="auto"/>
            <w:left w:val="none" w:sz="0" w:space="0" w:color="auto"/>
            <w:bottom w:val="none" w:sz="0" w:space="0" w:color="auto"/>
            <w:right w:val="none" w:sz="0" w:space="0" w:color="auto"/>
          </w:divBdr>
        </w:div>
        <w:div w:id="2137024558">
          <w:marLeft w:val="1166"/>
          <w:marRight w:val="0"/>
          <w:marTop w:val="100"/>
          <w:marBottom w:val="0"/>
          <w:divBdr>
            <w:top w:val="none" w:sz="0" w:space="0" w:color="auto"/>
            <w:left w:val="none" w:sz="0" w:space="0" w:color="auto"/>
            <w:bottom w:val="none" w:sz="0" w:space="0" w:color="auto"/>
            <w:right w:val="none" w:sz="0" w:space="0" w:color="auto"/>
          </w:divBdr>
        </w:div>
        <w:div w:id="361126404">
          <w:marLeft w:val="1166"/>
          <w:marRight w:val="0"/>
          <w:marTop w:val="100"/>
          <w:marBottom w:val="0"/>
          <w:divBdr>
            <w:top w:val="none" w:sz="0" w:space="0" w:color="auto"/>
            <w:left w:val="none" w:sz="0" w:space="0" w:color="auto"/>
            <w:bottom w:val="none" w:sz="0" w:space="0" w:color="auto"/>
            <w:right w:val="none" w:sz="0" w:space="0" w:color="auto"/>
          </w:divBdr>
        </w:div>
      </w:divsChild>
    </w:div>
    <w:div w:id="2136481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is.stat.si/" TargetMode="External"/><Relationship Id="rId21" Type="http://schemas.openxmlformats.org/officeDocument/2006/relationships/hyperlink" Target="https://gis.stat.si/" TargetMode="External"/><Relationship Id="rId42" Type="http://schemas.openxmlformats.org/officeDocument/2006/relationships/hyperlink" Target="https://pxweb.stat.si/SiStatData/pxweb/sl/Data/Data/2640005S.px/table/tableViewLayout2/" TargetMode="External"/><Relationship Id="rId47" Type="http://schemas.openxmlformats.org/officeDocument/2006/relationships/hyperlink" Target="https://pxweb.stat.si/SiStatData/pxweb/sl/Data/-/2164525S.px" TargetMode="External"/><Relationship Id="rId63" Type="http://schemas.openxmlformats.org/officeDocument/2006/relationships/hyperlink" Target="https://pxweb.stat.si/SiStatData/pxweb/sl/Data/Data/05N2004S.px/table/tableViewLayout2/" TargetMode="External"/><Relationship Id="rId68" Type="http://schemas.openxmlformats.org/officeDocument/2006/relationships/hyperlink" Target="https://pxweb.stat.si/SiStatData/pxweb/sl/Data/Data/2221105S.px/table/tableViewLayout2/" TargetMode="External"/><Relationship Id="rId84" Type="http://schemas.openxmlformats.org/officeDocument/2006/relationships/hyperlink" Target="https://gis.stat.si/" TargetMode="External"/><Relationship Id="rId89" Type="http://schemas.openxmlformats.org/officeDocument/2006/relationships/header" Target="header3.xml"/><Relationship Id="rId16" Type="http://schemas.openxmlformats.org/officeDocument/2006/relationships/hyperlink" Target="https://pxweb.stat.si/SiStatData/pxweb/sl/Data/-/1970721S.px" TargetMode="External"/><Relationship Id="rId11" Type="http://schemas.openxmlformats.org/officeDocument/2006/relationships/header" Target="header1.xml"/><Relationship Id="rId32" Type="http://schemas.openxmlformats.org/officeDocument/2006/relationships/hyperlink" Target="https://pxweb.stat.si/SiStatData/pxweb/sl/Data/Data/2724713S.px/table/tableViewLayout2/" TargetMode="External"/><Relationship Id="rId37" Type="http://schemas.openxmlformats.org/officeDocument/2006/relationships/hyperlink" Target="https://pxweb.stat.si/SiStatData/pxweb/sl/Data/Data/1817902S.px/table/tableViewLayout2/" TargetMode="External"/><Relationship Id="rId53" Type="http://schemas.openxmlformats.org/officeDocument/2006/relationships/hyperlink" Target="https://pxweb.stat.si/SiStatData/pxweb/sl/Data/-/2706104S.px" TargetMode="External"/><Relationship Id="rId58" Type="http://schemas.openxmlformats.org/officeDocument/2006/relationships/hyperlink" Target="https://pxweb.stat.si/SiStatData/pxweb/sl/Data/Data/2221101S.px/" TargetMode="External"/><Relationship Id="rId74" Type="http://schemas.openxmlformats.org/officeDocument/2006/relationships/hyperlink" Target="https://pxweb.stat.si/SiStatData/pxweb/sl/Data/Data/05C2008S.px/table/tableViewLayout2/" TargetMode="External"/><Relationship Id="rId79" Type="http://schemas.openxmlformats.org/officeDocument/2006/relationships/hyperlink" Target="https://gis.stat.si/" TargetMode="External"/><Relationship Id="rId5" Type="http://schemas.openxmlformats.org/officeDocument/2006/relationships/numbering" Target="numbering.xml"/><Relationship Id="rId90" Type="http://schemas.openxmlformats.org/officeDocument/2006/relationships/footer" Target="footer3.xml"/><Relationship Id="rId14" Type="http://schemas.openxmlformats.org/officeDocument/2006/relationships/hyperlink" Target="https://gis.stat.si/" TargetMode="External"/><Relationship Id="rId22" Type="http://schemas.openxmlformats.org/officeDocument/2006/relationships/hyperlink" Target="https://gis.stat.si/" TargetMode="External"/><Relationship Id="rId27" Type="http://schemas.openxmlformats.org/officeDocument/2006/relationships/hyperlink" Target="https://gis.stat.si/" TargetMode="External"/><Relationship Id="rId30" Type="http://schemas.openxmlformats.org/officeDocument/2006/relationships/hyperlink" Target="https://pxweb.stat.si/SiStatData/pxweb/sl/Data/Data/2724713S.px/table/tableViewLayout2/" TargetMode="External"/><Relationship Id="rId35" Type="http://schemas.openxmlformats.org/officeDocument/2006/relationships/hyperlink" Target="https://pxweb.stat.si/SiStatData/pxweb/sl/Data/-/1970721S.px" TargetMode="External"/><Relationship Id="rId43" Type="http://schemas.openxmlformats.org/officeDocument/2006/relationships/hyperlink" Target="https://pxweb.stat.si/SiStatData/pxweb/sl/Data/Data/2640005S.px/table/tableViewLayout2/" TargetMode="External"/><Relationship Id="rId48" Type="http://schemas.openxmlformats.org/officeDocument/2006/relationships/hyperlink" Target="https://pxweb.stat.si/SiStatData/pxweb/sl/Data/Data/2640005S.px/table/tableViewLayout2/" TargetMode="External"/><Relationship Id="rId56" Type="http://schemas.openxmlformats.org/officeDocument/2006/relationships/hyperlink" Target="https://pxweb.stat.si/SiStatData/pxweb/sl/Data/-/2750107S.px/table/tableViewLayout2/" TargetMode="External"/><Relationship Id="rId64" Type="http://schemas.openxmlformats.org/officeDocument/2006/relationships/hyperlink" Target="https://pxweb.stat.si/SiStatData/pxweb/sl/Data/Data/05I2004S.px/table/tableViewLayout2/" TargetMode="External"/><Relationship Id="rId69" Type="http://schemas.openxmlformats.org/officeDocument/2006/relationships/hyperlink" Target="https://pxweb.stat.si/SiStatData/pxweb/sl/Data/Data/05L4010S.px/table/tableViewLayout2/" TargetMode="External"/><Relationship Id="rId77" Type="http://schemas.openxmlformats.org/officeDocument/2006/relationships/hyperlink" Target="https://gis.stat.si/" TargetMode="External"/><Relationship Id="rId8" Type="http://schemas.openxmlformats.org/officeDocument/2006/relationships/webSettings" Target="webSettings.xml"/><Relationship Id="rId51" Type="http://schemas.openxmlformats.org/officeDocument/2006/relationships/hyperlink" Target="https://pxweb.stat.si/SiStatData/pxweb/sl/Data/-/1418810S.px" TargetMode="External"/><Relationship Id="rId72" Type="http://schemas.openxmlformats.org/officeDocument/2006/relationships/hyperlink" Target="https://pxweb.stat.si/SiStatData/pxweb/sl/Data/Data/2640005S.px/table/tableViewLayout2/" TargetMode="External"/><Relationship Id="rId80" Type="http://schemas.openxmlformats.org/officeDocument/2006/relationships/hyperlink" Target="https://gis.stat.si/" TargetMode="External"/><Relationship Id="rId85" Type="http://schemas.openxmlformats.org/officeDocument/2006/relationships/hyperlink" Target="https://pxweb.stat.si/SiStatData/pxweb/sl/Data/-/0955469S.px"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gis.stat.si/" TargetMode="External"/><Relationship Id="rId25" Type="http://schemas.openxmlformats.org/officeDocument/2006/relationships/hyperlink" Target="https://gis.stat.si/" TargetMode="External"/><Relationship Id="rId33" Type="http://schemas.openxmlformats.org/officeDocument/2006/relationships/hyperlink" Target="http://kazalci.arso.gov.si/sl/content/funkcionalno-razvrednotena-obmocja-0" TargetMode="External"/><Relationship Id="rId38" Type="http://schemas.openxmlformats.org/officeDocument/2006/relationships/hyperlink" Target="https://pxweb.stat.si/SiStatData/pxweb/sl/Data/-/1817609S.px" TargetMode="External"/><Relationship Id="rId46" Type="http://schemas.openxmlformats.org/officeDocument/2006/relationships/hyperlink" Target="https://pxweb.stat.si/SiStatData/pxweb/sl/Data/Data/2640005S.px/table/tableViewLayout2/" TargetMode="External"/><Relationship Id="rId59" Type="http://schemas.openxmlformats.org/officeDocument/2006/relationships/hyperlink" Target="https://gis.stat.si/" TargetMode="External"/><Relationship Id="rId67" Type="http://schemas.openxmlformats.org/officeDocument/2006/relationships/hyperlink" Target="https://pxweb.stat.si/SiStatData/pxweb/sl/Data/-/05I1002S.px" TargetMode="External"/><Relationship Id="rId20" Type="http://schemas.openxmlformats.org/officeDocument/2006/relationships/hyperlink" Target="http://kazalci.arso.gov.si/sl/content/zavarovana-obmocja-5" TargetMode="External"/><Relationship Id="rId41" Type="http://schemas.openxmlformats.org/officeDocument/2006/relationships/hyperlink" Target="https://pxweb.stat.si/SiStatData/pxweb/sl/Data/Data/2640005S.px/table/tableViewLayout2/" TargetMode="External"/><Relationship Id="rId54" Type="http://schemas.openxmlformats.org/officeDocument/2006/relationships/hyperlink" Target="https://pxweb.stat.si/SiStatData/pxweb/sl/Data/-/2750107S.px/table/tableViewLayout2/" TargetMode="External"/><Relationship Id="rId62" Type="http://schemas.openxmlformats.org/officeDocument/2006/relationships/hyperlink" Target="https://pxweb.stat.si/SiStatData/pxweb/sl/Data/Data/05I2004S.px/table/tableViewLayout2/" TargetMode="External"/><Relationship Id="rId70" Type="http://schemas.openxmlformats.org/officeDocument/2006/relationships/hyperlink" Target="https://pxweb.stat.si/SiStatData/pxweb/sl/Data/-/05C5006S.px" TargetMode="External"/><Relationship Id="rId75" Type="http://schemas.openxmlformats.org/officeDocument/2006/relationships/hyperlink" Target="https://gis.stat.si/" TargetMode="External"/><Relationship Id="rId83" Type="http://schemas.openxmlformats.org/officeDocument/2006/relationships/hyperlink" Target="https://gis.stat.si/" TargetMode="External"/><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kazalci.arso.gov.si/sl/content/pozidava-0?tid=12" TargetMode="External"/><Relationship Id="rId23" Type="http://schemas.openxmlformats.org/officeDocument/2006/relationships/hyperlink" Target="https://pxweb.stat.si/SiStatData/pxweb/sl/Data/-/1970721S.px" TargetMode="External"/><Relationship Id="rId28" Type="http://schemas.openxmlformats.org/officeDocument/2006/relationships/hyperlink" Target="https://pxweb.stat.si/SiStatData/pxweb/sl/Data/-/2750106S.px/table/tableViewLayout2/" TargetMode="External"/><Relationship Id="rId36" Type="http://schemas.openxmlformats.org/officeDocument/2006/relationships/hyperlink" Target="https://pxweb.stat.si/SiStatData/pxweb/sl/Data/Data/1817902S.px/table/tableViewLayout2/" TargetMode="External"/><Relationship Id="rId49" Type="http://schemas.openxmlformats.org/officeDocument/2006/relationships/hyperlink" Target="https://pxweb.stat.si/SiStatData/pxweb/sl/Data/-/2164527S.px" TargetMode="External"/><Relationship Id="rId57" Type="http://schemas.openxmlformats.org/officeDocument/2006/relationships/hyperlink" Target="https://pxweb.stat.si/SiStatData/pxweb/sl/Data/-/2750225S.px/table/tableViewLayout2/" TargetMode="External"/><Relationship Id="rId10" Type="http://schemas.openxmlformats.org/officeDocument/2006/relationships/endnotes" Target="endnotes.xml"/><Relationship Id="rId31" Type="http://schemas.openxmlformats.org/officeDocument/2006/relationships/hyperlink" Target="https://pxweb.stat.si/SiStatData/pxweb/sl/Data/Data/2724713S.px/table/tableViewLayout2/" TargetMode="External"/><Relationship Id="rId44" Type="http://schemas.openxmlformats.org/officeDocument/2006/relationships/hyperlink" Target="https://pxweb.stat.si/SiStatData/pxweb/sl/Data/Data/0309258S.px/table/tableViewLayout2/" TargetMode="External"/><Relationship Id="rId52" Type="http://schemas.openxmlformats.org/officeDocument/2006/relationships/hyperlink" Target="https://gis.stat.si/" TargetMode="External"/><Relationship Id="rId60" Type="http://schemas.openxmlformats.org/officeDocument/2006/relationships/hyperlink" Target="https://pxweb.stat.si/SiStatData/pxweb/sl/Data/Data/0772750S.PX/" TargetMode="External"/><Relationship Id="rId65" Type="http://schemas.openxmlformats.org/officeDocument/2006/relationships/hyperlink" Target="https://pxweb.stat.si/SiStatData/pxweb/sl/Data/Data/2640005S.px/table/tableViewLayout2/" TargetMode="External"/><Relationship Id="rId73" Type="http://schemas.openxmlformats.org/officeDocument/2006/relationships/hyperlink" Target="https://pxweb.stat.si/SiStatData/pxweb/sl/Data/-/0772815S.px" TargetMode="External"/><Relationship Id="rId78" Type="http://schemas.openxmlformats.org/officeDocument/2006/relationships/hyperlink" Target="https://pxweb.stat.si/SiStatData/pxweb/sl/Data/-/0883206S.px" TargetMode="External"/><Relationship Id="rId81" Type="http://schemas.openxmlformats.org/officeDocument/2006/relationships/hyperlink" Target="https://gis.stat.si/" TargetMode="External"/><Relationship Id="rId86" Type="http://schemas.openxmlformats.org/officeDocument/2006/relationships/hyperlink" Target="https://pxweb.stat.si/SiStatData/pxweb/sl/Data/-/0979311S.p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kazalci.arso.gov.si/sl/content/onesnazevala-v-tleh" TargetMode="External"/><Relationship Id="rId18" Type="http://schemas.openxmlformats.org/officeDocument/2006/relationships/hyperlink" Target="https://gis.stat.si/" TargetMode="External"/><Relationship Id="rId39" Type="http://schemas.openxmlformats.org/officeDocument/2006/relationships/hyperlink" Target="https://pxweb.stat.si/SiStatData/pxweb/sl/Data/Data/2640005S.px/table/tableViewLayout2/" TargetMode="External"/><Relationship Id="rId34" Type="http://schemas.openxmlformats.org/officeDocument/2006/relationships/hyperlink" Target="http://kazalci.arso.gov.si/sl/content/pozidava-0?tid=12" TargetMode="External"/><Relationship Id="rId50" Type="http://schemas.openxmlformats.org/officeDocument/2006/relationships/hyperlink" Target="https://pxweb.stat.si/SiStatData/pxweb/sl/Data/Data/2640005S.px/table/tableViewLayout2/" TargetMode="External"/><Relationship Id="rId55" Type="http://schemas.openxmlformats.org/officeDocument/2006/relationships/hyperlink" Target="https://pxweb.stat.si/SiStatData/pxweb/sl/Data/-/2750225S.px/table/tableViewLayout2/" TargetMode="External"/><Relationship Id="rId76" Type="http://schemas.openxmlformats.org/officeDocument/2006/relationships/hyperlink" Target="https://gis.stat.si/" TargetMode="External"/><Relationship Id="rId7" Type="http://schemas.openxmlformats.org/officeDocument/2006/relationships/settings" Target="settings.xml"/><Relationship Id="rId71" Type="http://schemas.openxmlformats.org/officeDocument/2006/relationships/hyperlink" Target="https://pxweb.stat.si/SiStatData/pxweb/sl/Data/-/0883206S.px" TargetMode="External"/><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https://gis.stat.si/" TargetMode="External"/><Relationship Id="rId24" Type="http://schemas.openxmlformats.org/officeDocument/2006/relationships/hyperlink" Target="https://gis.stat.si/" TargetMode="External"/><Relationship Id="rId40" Type="http://schemas.openxmlformats.org/officeDocument/2006/relationships/hyperlink" Target="https://pxweb.stat.si/SiStatData/pxweb/sl/Data/Data/2640005S.px/table/tableViewLayout2/" TargetMode="External"/><Relationship Id="rId45" Type="http://schemas.openxmlformats.org/officeDocument/2006/relationships/hyperlink" Target="https://pxweb.stat.si/SiStatData/pxweb/sl/Data/-/0700942S.px" TargetMode="External"/><Relationship Id="rId66" Type="http://schemas.openxmlformats.org/officeDocument/2006/relationships/hyperlink" Target="https://pxweb.stat.si/SiStatData/pxweb/sl/Data/Data/2640005S.px/table/tableViewLayout2/" TargetMode="External"/><Relationship Id="rId87" Type="http://schemas.openxmlformats.org/officeDocument/2006/relationships/header" Target="header2.xml"/><Relationship Id="rId61" Type="http://schemas.openxmlformats.org/officeDocument/2006/relationships/hyperlink" Target="https://pxweb.stat.si/SiStatData/pxweb/sl/Data/Data/05N2004S.px/table/tableViewLayout2/" TargetMode="External"/><Relationship Id="rId82" Type="http://schemas.openxmlformats.org/officeDocument/2006/relationships/hyperlink" Target="https://pxweb.stat.si/SiStatData/pxweb/sl/Data/-/0861101S.px" TargetMode="External"/><Relationship Id="rId19" Type="http://schemas.openxmlformats.org/officeDocument/2006/relationships/hyperlink" Target="https://pxweb.stat.si/SiStatData/pxweb/sl/Data/-/1970721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1df8f8f-7555-4940-86e9-13d19df8d69b" xsi:nil="true"/>
    <lcf76f155ced4ddcb4097134ff3c332f xmlns="f4cd755c-121e-4a9b-9959-5c8317f58c6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E7C0F24D7C004688075A38D7532E62" ma:contentTypeVersion="18" ma:contentTypeDescription="Create a new document." ma:contentTypeScope="" ma:versionID="8d146200e56afb72a4ef73ffeb538856">
  <xsd:schema xmlns:xsd="http://www.w3.org/2001/XMLSchema" xmlns:xs="http://www.w3.org/2001/XMLSchema" xmlns:p="http://schemas.microsoft.com/office/2006/metadata/properties" xmlns:ns2="f4cd755c-121e-4a9b-9959-5c8317f58c60" xmlns:ns3="01df8f8f-7555-4940-86e9-13d19df8d69b" targetNamespace="http://schemas.microsoft.com/office/2006/metadata/properties" ma:root="true" ma:fieldsID="440cbf9ff283ba1a216878df6bb63cbb" ns2:_="" ns3:_="">
    <xsd:import namespace="f4cd755c-121e-4a9b-9959-5c8317f58c60"/>
    <xsd:import namespace="01df8f8f-7555-4940-86e9-13d19df8d6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d755c-121e-4a9b-9959-5c8317f58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df8f8f-7555-4940-86e9-13d19df8d69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4cb41c5-cf09-449a-a2a2-a4d93ee2ca12}" ma:internalName="TaxCatchAll" ma:showField="CatchAllData" ma:web="01df8f8f-7555-4940-86e9-13d19df8d6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38832-AD5C-428E-BA59-46052FC226AB}">
  <ds:schemaRefs>
    <ds:schemaRef ds:uri="http://schemas.microsoft.com/sharepoint/v3/contenttype/forms"/>
  </ds:schemaRefs>
</ds:datastoreItem>
</file>

<file path=customXml/itemProps2.xml><?xml version="1.0" encoding="utf-8"?>
<ds:datastoreItem xmlns:ds="http://schemas.openxmlformats.org/officeDocument/2006/customXml" ds:itemID="{B207752D-AB62-4603-A9FF-DC89C2DBBEA7}">
  <ds:schemaRefs>
    <ds:schemaRef ds:uri="http://schemas.microsoft.com/office/2006/metadata/properties"/>
    <ds:schemaRef ds:uri="http://schemas.microsoft.com/office/infopath/2007/PartnerControls"/>
    <ds:schemaRef ds:uri="01df8f8f-7555-4940-86e9-13d19df8d69b"/>
    <ds:schemaRef ds:uri="f4cd755c-121e-4a9b-9959-5c8317f58c60"/>
  </ds:schemaRefs>
</ds:datastoreItem>
</file>

<file path=customXml/itemProps3.xml><?xml version="1.0" encoding="utf-8"?>
<ds:datastoreItem xmlns:ds="http://schemas.openxmlformats.org/officeDocument/2006/customXml" ds:itemID="{AD757FAB-E7EF-4A6A-833D-5FD772B1E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d755c-121e-4a9b-9959-5c8317f58c60"/>
    <ds:schemaRef ds:uri="01df8f8f-7555-4940-86e9-13d19df8d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7229A5-0E8D-4F81-9085-E5BC4454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4622</Words>
  <Characters>26349</Characters>
  <Application>Microsoft Office Word</Application>
  <DocSecurity>0</DocSecurity>
  <Lines>219</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Reviewer</dc:creator>
  <cp:lastModifiedBy>Reviewer</cp:lastModifiedBy>
  <cp:revision>3</cp:revision>
  <cp:lastPrinted>2023-11-08T16:39:00Z</cp:lastPrinted>
  <dcterms:created xsi:type="dcterms:W3CDTF">2023-11-29T09:24:00Z</dcterms:created>
  <dcterms:modified xsi:type="dcterms:W3CDTF">2023-11-29T09:29:00Z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0x010100A8E7C0F24D7C004688075A38D7532E62</vt:lpwstr>
  </property>
  <property fmtid="{D5CDD505-2E9C-101B-9397-08002B2CF9AE}" pid="3" name="GrammarlyDocumentId">
    <vt:lpwstr>38b0d2265ee393091849835a5461682703b304913192da5911bb8fb8efab2427</vt:lpwstr>
  </property>
  <property fmtid="{D5CDD505-2E9C-101B-9397-08002B2CF9AE}" pid="4" name="MediaServiceImageTags">
    <vt:lpwstr/>
  </property>
</Properties>
</file>